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12F3DB2"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D96FAF">
        <w:rPr>
          <w:rFonts w:eastAsia="SimSun" w:cs="Arial"/>
          <w:b/>
          <w:sz w:val="24"/>
          <w:szCs w:val="24"/>
          <w:lang w:eastAsia="zh-CN"/>
        </w:rPr>
        <w:t>5</w:t>
      </w:r>
      <w:r w:rsidR="000A231E" w:rsidRPr="00121C7F">
        <w:rPr>
          <w:rFonts w:hint="eastAsia"/>
          <w:b/>
          <w:sz w:val="24"/>
          <w:szCs w:val="24"/>
          <w:lang w:eastAsia="ko-KR"/>
        </w:rPr>
        <w:tab/>
      </w:r>
      <w:r w:rsidR="00BE2872" w:rsidRPr="00BE2872">
        <w:rPr>
          <w:b/>
          <w:sz w:val="24"/>
          <w:szCs w:val="24"/>
          <w:lang w:eastAsia="ko-KR"/>
        </w:rPr>
        <w:t>R4-</w:t>
      </w:r>
      <w:r w:rsidR="00554C51" w:rsidRPr="00554C51">
        <w:rPr>
          <w:b/>
          <w:sz w:val="24"/>
          <w:szCs w:val="24"/>
          <w:lang w:eastAsia="ko-KR"/>
        </w:rPr>
        <w:t>2505596</w:t>
      </w:r>
    </w:p>
    <w:bookmarkEnd w:id="0"/>
    <w:bookmarkEnd w:id="1"/>
    <w:p w14:paraId="1158BB90" w14:textId="20E63E5A" w:rsidR="000A231E" w:rsidRPr="000E31F8" w:rsidRDefault="00A646A6" w:rsidP="000A231E">
      <w:pPr>
        <w:tabs>
          <w:tab w:val="left" w:pos="1985"/>
        </w:tabs>
        <w:rPr>
          <w:rFonts w:ascii="Arial" w:hAnsi="Arial"/>
          <w:b/>
          <w:bCs/>
          <w:noProof/>
          <w:sz w:val="24"/>
          <w:szCs w:val="24"/>
        </w:rPr>
      </w:pPr>
      <w:r>
        <w:rPr>
          <w:rFonts w:ascii="Arial" w:eastAsia="SimSun" w:hAnsi="Arial" w:cs="Arial"/>
          <w:b/>
          <w:sz w:val="24"/>
          <w:szCs w:val="24"/>
          <w:lang w:eastAsia="zh-CN"/>
        </w:rPr>
        <w:t>S</w:t>
      </w:r>
      <w:r w:rsidR="00DD7113">
        <w:rPr>
          <w:rFonts w:ascii="Arial" w:eastAsia="SimSun" w:hAnsi="Arial" w:cs="Arial"/>
          <w:b/>
          <w:sz w:val="24"/>
          <w:szCs w:val="24"/>
          <w:lang w:eastAsia="zh-CN"/>
        </w:rPr>
        <w:t>aint</w:t>
      </w:r>
      <w:r>
        <w:rPr>
          <w:rFonts w:ascii="Arial" w:eastAsia="SimSun" w:hAnsi="Arial" w:cs="Arial"/>
          <w:b/>
          <w:sz w:val="24"/>
          <w:szCs w:val="24"/>
          <w:lang w:eastAsia="zh-CN"/>
        </w:rPr>
        <w:t xml:space="preserve"> Julian’s</w:t>
      </w:r>
      <w:r w:rsidR="00B93740" w:rsidRPr="00B93740">
        <w:rPr>
          <w:rFonts w:ascii="Arial" w:eastAsia="SimSun" w:hAnsi="Arial" w:cs="Arial"/>
          <w:b/>
          <w:sz w:val="24"/>
          <w:szCs w:val="24"/>
          <w:lang w:eastAsia="zh-CN"/>
        </w:rPr>
        <w:t xml:space="preserve">, </w:t>
      </w:r>
      <w:r w:rsidR="00D96FAF">
        <w:rPr>
          <w:rFonts w:ascii="Arial" w:eastAsia="SimSun" w:hAnsi="Arial" w:cs="Arial"/>
          <w:b/>
          <w:sz w:val="24"/>
          <w:szCs w:val="24"/>
          <w:lang w:eastAsia="zh-CN"/>
        </w:rPr>
        <w:t>M</w:t>
      </w:r>
      <w:r>
        <w:rPr>
          <w:rFonts w:ascii="Arial" w:eastAsia="SimSun" w:hAnsi="Arial" w:cs="Arial"/>
          <w:b/>
          <w:sz w:val="24"/>
          <w:szCs w:val="24"/>
          <w:lang w:eastAsia="zh-CN"/>
        </w:rPr>
        <w:t>alta,</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sidR="00D96FAF">
        <w:rPr>
          <w:rFonts w:ascii="Arial" w:eastAsia="SimSun" w:hAnsi="Arial" w:cs="Arial"/>
          <w:b/>
          <w:sz w:val="24"/>
          <w:szCs w:val="24"/>
          <w:lang w:eastAsia="zh-CN"/>
        </w:rPr>
        <w:t>19</w:t>
      </w:r>
      <w:r w:rsidR="00B93740" w:rsidRPr="00B93740">
        <w:rPr>
          <w:rFonts w:ascii="Arial" w:eastAsia="SimSun" w:hAnsi="Arial" w:cs="Arial"/>
          <w:b/>
          <w:sz w:val="24"/>
          <w:szCs w:val="24"/>
          <w:lang w:eastAsia="zh-CN"/>
        </w:rPr>
        <w:t xml:space="preserve">th </w:t>
      </w:r>
      <w:r w:rsidR="00D96FAF">
        <w:rPr>
          <w:rFonts w:ascii="Arial" w:eastAsia="SimSun" w:hAnsi="Arial" w:cs="Arial"/>
          <w:b/>
          <w:sz w:val="24"/>
          <w:szCs w:val="24"/>
          <w:lang w:eastAsia="zh-CN"/>
        </w:rPr>
        <w:t>May</w:t>
      </w:r>
      <w:r w:rsidR="00B93740" w:rsidRPr="00B93740">
        <w:rPr>
          <w:rFonts w:ascii="Arial" w:eastAsia="SimSun" w:hAnsi="Arial" w:cs="Arial"/>
          <w:b/>
          <w:sz w:val="24"/>
          <w:szCs w:val="24"/>
          <w:lang w:eastAsia="zh-CN"/>
        </w:rPr>
        <w:t xml:space="preserve"> 202</w:t>
      </w:r>
      <w:r w:rsidR="00C03A69">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sidR="00141F3A">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sidR="00D96FAF">
        <w:rPr>
          <w:rFonts w:ascii="Arial" w:eastAsia="SimSun" w:hAnsi="Arial" w:cs="Arial"/>
          <w:b/>
          <w:sz w:val="24"/>
          <w:szCs w:val="24"/>
          <w:lang w:eastAsia="zh-CN"/>
        </w:rPr>
        <w:t>23rd</w:t>
      </w:r>
      <w:r w:rsidR="00B93740" w:rsidRPr="00B93740">
        <w:rPr>
          <w:rFonts w:ascii="Arial" w:eastAsia="SimSun" w:hAnsi="Arial" w:cs="Arial"/>
          <w:b/>
          <w:sz w:val="24"/>
          <w:szCs w:val="24"/>
          <w:lang w:eastAsia="zh-CN"/>
        </w:rPr>
        <w:t xml:space="preserve"> </w:t>
      </w:r>
      <w:r w:rsidR="00D96FAF">
        <w:rPr>
          <w:rFonts w:ascii="Arial" w:eastAsia="SimSun" w:hAnsi="Arial" w:cs="Arial"/>
          <w:b/>
          <w:sz w:val="24"/>
          <w:szCs w:val="24"/>
          <w:lang w:eastAsia="zh-CN"/>
        </w:rPr>
        <w:t>May</w:t>
      </w:r>
      <w:r w:rsidR="00B93740" w:rsidRPr="00B93740">
        <w:rPr>
          <w:rFonts w:ascii="Arial" w:eastAsia="SimSun" w:hAnsi="Arial" w:cs="Arial"/>
          <w:b/>
          <w:sz w:val="24"/>
          <w:szCs w:val="24"/>
          <w:lang w:eastAsia="zh-CN"/>
        </w:rPr>
        <w:t xml:space="preserve"> 202</w:t>
      </w:r>
      <w:r w:rsidR="00C03A69">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p>
    <w:p w14:paraId="14204C4C" w14:textId="60E44058"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E50364">
        <w:rPr>
          <w:rFonts w:ascii="Arial" w:hAnsi="Arial"/>
          <w:sz w:val="24"/>
        </w:rPr>
        <w:t>7</w:t>
      </w:r>
      <w:r w:rsidR="0042546D" w:rsidRPr="0042546D">
        <w:rPr>
          <w:rFonts w:ascii="Arial" w:hAnsi="Arial" w:hint="eastAsia"/>
          <w:sz w:val="24"/>
        </w:rPr>
        <w:t>.</w:t>
      </w:r>
      <w:r w:rsidR="00D96FAF">
        <w:rPr>
          <w:rFonts w:ascii="Arial" w:hAnsi="Arial"/>
          <w:sz w:val="24"/>
        </w:rPr>
        <w:t>21</w:t>
      </w:r>
      <w:r w:rsidR="00681750" w:rsidRPr="00681750">
        <w:rPr>
          <w:rFonts w:ascii="Arial" w:hAnsi="Arial" w:hint="eastAsia"/>
          <w:sz w:val="24"/>
        </w:rPr>
        <w:t>.</w:t>
      </w:r>
      <w:r w:rsidR="00D96FAF">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449EE2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Discussion on CSI reporting requirement framework for CSI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7AEF9CE0" w:rsidR="00DC119C" w:rsidRDefault="001B1227" w:rsidP="003C262F">
      <w:pPr>
        <w:jc w:val="both"/>
        <w:rPr>
          <w:rFonts w:eastAsiaTheme="minorEastAsia"/>
          <w:lang w:val="en-US" w:eastAsia="zh-TW"/>
        </w:rPr>
      </w:pPr>
      <w:r>
        <w:rPr>
          <w:rFonts w:eastAsiaTheme="minorEastAsia" w:hint="eastAsia"/>
          <w:lang w:val="en-US" w:eastAsia="zh-TW"/>
        </w:rPr>
        <w:t xml:space="preserve">In </w:t>
      </w:r>
      <w:r w:rsidR="00E370E8">
        <w:rPr>
          <w:rFonts w:eastAsiaTheme="minorEastAsia"/>
          <w:lang w:val="en-US" w:eastAsia="zh-TW"/>
        </w:rPr>
        <w:t>RAN4#11</w:t>
      </w:r>
      <w:r w:rsidR="002D59AD">
        <w:rPr>
          <w:rFonts w:eastAsiaTheme="minorEastAsia"/>
          <w:lang w:val="en-US" w:eastAsia="zh-TW"/>
        </w:rPr>
        <w:t>4</w:t>
      </w:r>
      <w:r w:rsidR="00EF1259">
        <w:rPr>
          <w:rFonts w:eastAsiaTheme="minorEastAsia"/>
          <w:lang w:val="en-US" w:eastAsia="zh-TW"/>
        </w:rPr>
        <w:t>bis</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agreed </w:t>
      </w:r>
      <w:r w:rsidR="00885F64">
        <w:rPr>
          <w:rFonts w:eastAsiaTheme="minorEastAsia"/>
          <w:lang w:val="en-US" w:eastAsia="zh-TW"/>
        </w:rPr>
        <w:t xml:space="preserve">to continue discussion on </w:t>
      </w:r>
      <w:r w:rsidR="00EC3A8A" w:rsidRPr="00EC3A8A">
        <w:rPr>
          <w:rFonts w:eastAsiaTheme="minorEastAsia"/>
          <w:lang w:val="en-US" w:eastAsia="zh-TW"/>
        </w:rPr>
        <w:t xml:space="preserve">CSI reporting requirement framework for CSI prediction </w:t>
      </w:r>
      <w:r w:rsidR="00EC3A8A">
        <w:rPr>
          <w:rFonts w:eastAsiaTheme="minorEastAsia"/>
          <w:lang w:val="en-US" w:eastAsia="zh-TW"/>
        </w:rPr>
        <w:t>issues</w:t>
      </w:r>
      <w:r w:rsidR="00342614">
        <w:rPr>
          <w:rFonts w:eastAsiaTheme="minorEastAsia"/>
          <w:lang w:val="en-US" w:eastAsia="zh-TW"/>
        </w:rPr>
        <w:t> </w:t>
      </w:r>
      <w:r w:rsidR="00E260CE">
        <w:rPr>
          <w:rFonts w:eastAsiaTheme="minorEastAsia"/>
          <w:lang w:val="en-US" w:eastAsia="zh-TW"/>
        </w:rPr>
        <w:t>[1]</w:t>
      </w:r>
      <w:r w:rsidR="00342614">
        <w:rPr>
          <w:rFonts w:eastAsiaTheme="minorEastAsia"/>
          <w:lang w:val="en-US" w:eastAsia="zh-TW"/>
        </w:rPr>
        <w:t xml:space="preserve">. Also, </w:t>
      </w:r>
      <w:r w:rsidR="00196204">
        <w:rPr>
          <w:rFonts w:eastAsiaTheme="minorEastAsia"/>
          <w:lang w:val="en-US" w:eastAsia="zh-TW"/>
        </w:rPr>
        <w:t>u</w:t>
      </w:r>
      <w:r w:rsidR="00196204" w:rsidRPr="00196204">
        <w:rPr>
          <w:rFonts w:eastAsiaTheme="minorEastAsia"/>
          <w:lang w:val="en-US" w:eastAsia="zh-TW"/>
        </w:rPr>
        <w:t xml:space="preserve">pdated simulation assumptions for AI/ML CSI prediction </w:t>
      </w:r>
      <w:r w:rsidR="00196204">
        <w:rPr>
          <w:rFonts w:eastAsiaTheme="minorEastAsia"/>
          <w:lang w:val="en-US" w:eastAsia="zh-TW"/>
        </w:rPr>
        <w:t>were</w:t>
      </w:r>
      <w:r w:rsidR="00342614">
        <w:rPr>
          <w:rFonts w:eastAsiaTheme="minorEastAsia"/>
          <w:lang w:val="en-US" w:eastAsia="zh-TW"/>
        </w:rPr>
        <w:t xml:space="preserve"> agreed </w:t>
      </w:r>
      <w:r w:rsidR="00E370E8">
        <w:rPr>
          <w:rFonts w:eastAsiaTheme="minorEastAsia"/>
          <w:lang w:val="en-US" w:eastAsia="zh-TW"/>
        </w:rPr>
        <w:t>[2]</w:t>
      </w:r>
      <w:r w:rsidR="00AA79E8">
        <w:rPr>
          <w:rFonts w:eastAsiaTheme="minorEastAsia" w:hint="eastAsia"/>
          <w:lang w:val="en-US" w:eastAsia="zh-TW"/>
        </w:rPr>
        <w:t xml:space="preserve">. </w:t>
      </w:r>
      <w:r w:rsidR="00D92E02">
        <w:rPr>
          <w:rFonts w:eastAsiaTheme="minorEastAsia"/>
          <w:lang w:val="en-US" w:eastAsia="zh-TW"/>
        </w:rPr>
        <w:t xml:space="preserve">In this contribution, we provide our </w:t>
      </w:r>
      <w:r w:rsidR="00885F64">
        <w:rPr>
          <w:rFonts w:eastAsiaTheme="minorEastAsia"/>
          <w:lang w:val="en-US" w:eastAsia="zh-TW"/>
        </w:rPr>
        <w:t xml:space="preserve">views </w:t>
      </w:r>
      <w:r w:rsidR="00196204">
        <w:rPr>
          <w:rFonts w:eastAsiaTheme="minorEastAsia"/>
          <w:lang w:val="en-US" w:eastAsia="zh-TW"/>
        </w:rPr>
        <w:t xml:space="preserve">and simulation results </w:t>
      </w:r>
      <w:r w:rsidR="00885F64">
        <w:rPr>
          <w:rFonts w:eastAsiaTheme="minorEastAsia"/>
          <w:lang w:val="en-US" w:eastAsia="zh-TW"/>
        </w:rPr>
        <w:t>on</w:t>
      </w:r>
      <w:r w:rsidR="00885F64" w:rsidRPr="00885F64">
        <w:t xml:space="preserve"> </w:t>
      </w:r>
      <w:r w:rsidR="00EC3A8A" w:rsidRPr="00EC3A8A">
        <w:rPr>
          <w:rFonts w:eastAsiaTheme="minorEastAsia"/>
          <w:lang w:val="en-US" w:eastAsia="zh-TW"/>
        </w:rPr>
        <w:t>CSI reporting requirement framework for CSI prediction</w:t>
      </w:r>
      <w:r w:rsidR="00D92E02">
        <w:rPr>
          <w:rFonts w:eastAsiaTheme="minorEastAsia"/>
          <w:lang w:val="en-US" w:eastAsia="zh-TW"/>
        </w:rPr>
        <w:t>.</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4" w:name="_Hlk92380727"/>
    </w:p>
    <w:p w14:paraId="7E3FD380" w14:textId="61AB1B18" w:rsidR="006A30E1" w:rsidRDefault="00885F64" w:rsidP="00C4478A">
      <w:pPr>
        <w:spacing w:beforeLines="50" w:before="120" w:afterLines="50" w:after="120"/>
        <w:jc w:val="both"/>
        <w:rPr>
          <w:rFonts w:eastAsiaTheme="minorEastAsia"/>
          <w:lang w:eastAsia="zh-TW"/>
        </w:rPr>
      </w:pPr>
      <w:bookmarkStart w:id="5" w:name="OLE_LINK57"/>
      <w:r w:rsidRPr="00885F64">
        <w:rPr>
          <w:rFonts w:eastAsiaTheme="minorEastAsia"/>
          <w:lang w:eastAsia="zh-TW"/>
        </w:rPr>
        <w:t>In this Chapter, we provide our views on</w:t>
      </w:r>
      <w:r>
        <w:rPr>
          <w:rFonts w:eastAsiaTheme="minorEastAsia"/>
          <w:lang w:eastAsia="zh-TW"/>
        </w:rPr>
        <w:t xml:space="preserve"> </w:t>
      </w:r>
      <w:r>
        <w:rPr>
          <w:rFonts w:eastAsiaTheme="minorEastAsia"/>
          <w:lang w:val="en-US" w:eastAsia="zh-TW"/>
        </w:rPr>
        <w:t xml:space="preserve">CSI prediction </w:t>
      </w:r>
      <w:r w:rsidR="00EC3A8A">
        <w:rPr>
          <w:rFonts w:eastAsiaTheme="minorEastAsia"/>
          <w:lang w:val="en-US" w:eastAsia="zh-TW"/>
        </w:rPr>
        <w:t>requirement</w:t>
      </w:r>
      <w:r>
        <w:rPr>
          <w:rFonts w:eastAsiaTheme="minorEastAsia"/>
          <w:lang w:val="en-US" w:eastAsia="zh-TW"/>
        </w:rPr>
        <w:t xml:space="preserve"> issues</w:t>
      </w:r>
      <w:r w:rsidR="00166DF7">
        <w:rPr>
          <w:rFonts w:eastAsiaTheme="minorEastAsia"/>
          <w:lang w:val="en-US" w:eastAsia="zh-TW"/>
        </w:rPr>
        <w:t xml:space="preserve"> and share simulation results</w:t>
      </w:r>
      <w:r w:rsidRPr="00885F64">
        <w:rPr>
          <w:rFonts w:eastAsiaTheme="minorEastAsia"/>
          <w:lang w:eastAsia="zh-TW"/>
        </w:rPr>
        <w:t>.</w:t>
      </w:r>
    </w:p>
    <w:p w14:paraId="3818394B" w14:textId="50ADF536" w:rsidR="00166DF7" w:rsidRDefault="00166DF7" w:rsidP="00C4478A">
      <w:pPr>
        <w:spacing w:beforeLines="50" w:before="120" w:afterLines="50" w:after="120"/>
        <w:jc w:val="both"/>
        <w:rPr>
          <w:rFonts w:eastAsiaTheme="minorEastAsia"/>
          <w:szCs w:val="18"/>
          <w:lang w:eastAsia="zh-CN"/>
        </w:rPr>
      </w:pPr>
      <w:r w:rsidRPr="00342614">
        <w:rPr>
          <w:rFonts w:eastAsiaTheme="minorEastAsia"/>
          <w:lang w:val="en-US" w:eastAsia="zh-TW"/>
        </w:rPr>
        <w:t xml:space="preserve">Way forward on simulation assumptions for CSI prediction </w:t>
      </w:r>
      <w:r>
        <w:rPr>
          <w:rFonts w:eastAsiaTheme="minorEastAsia"/>
          <w:lang w:val="en-US" w:eastAsia="zh-TW"/>
        </w:rPr>
        <w:t>was agreed in the previous meeting [2]</w:t>
      </w:r>
      <w:r>
        <w:rPr>
          <w:rFonts w:eastAsiaTheme="minorEastAsia" w:hint="eastAsia"/>
          <w:lang w:val="en-US" w:eastAsia="zh-TW"/>
        </w:rPr>
        <w:t>.</w:t>
      </w:r>
      <w:r>
        <w:rPr>
          <w:rFonts w:eastAsiaTheme="minorEastAsia"/>
          <w:lang w:val="en-US" w:eastAsia="zh-TW"/>
        </w:rPr>
        <w:t xml:space="preserve"> In Table 1</w:t>
      </w:r>
      <w:r w:rsidR="0049767C">
        <w:rPr>
          <w:rFonts w:eastAsiaTheme="minorEastAsia"/>
          <w:lang w:val="en-US" w:eastAsia="zh-TW"/>
        </w:rPr>
        <w:t xml:space="preserve"> we list</w:t>
      </w:r>
      <w:r>
        <w:rPr>
          <w:rFonts w:eastAsiaTheme="minorEastAsia"/>
          <w:lang w:val="en-US" w:eastAsia="zh-TW"/>
        </w:rPr>
        <w:t xml:space="preserve"> used simulation parameters. </w:t>
      </w:r>
      <w:r w:rsidR="0049767C">
        <w:rPr>
          <w:rFonts w:eastAsiaTheme="minorEastAsia"/>
          <w:lang w:val="en-US" w:eastAsia="zh-TW"/>
        </w:rPr>
        <w:t>Compared to assumptions, w</w:t>
      </w:r>
      <w:r>
        <w:rPr>
          <w:rFonts w:eastAsiaTheme="minorEastAsia"/>
          <w:lang w:val="en-US" w:eastAsia="zh-TW"/>
        </w:rPr>
        <w:t>e have limited our simulation scope to FDD 10MHz bandwidth with 15kHz SCS. We provide simulation results for all agreed Dopplers (20Hz, 50Hz, and 100Hz) and both agreed TX configurations (</w:t>
      </w:r>
      <w:r w:rsidRPr="009F3FDC">
        <w:rPr>
          <w:rFonts w:eastAsiaTheme="minorEastAsia"/>
          <w:szCs w:val="18"/>
          <w:lang w:eastAsia="zh-CN"/>
        </w:rPr>
        <w:t>32 (N1,</w:t>
      </w:r>
      <w:r>
        <w:rPr>
          <w:rFonts w:eastAsiaTheme="minorEastAsia"/>
          <w:szCs w:val="18"/>
          <w:lang w:eastAsia="zh-CN"/>
        </w:rPr>
        <w:t xml:space="preserve"> </w:t>
      </w:r>
      <w:r w:rsidRPr="009F3FDC">
        <w:rPr>
          <w:rFonts w:eastAsiaTheme="minorEastAsia"/>
          <w:szCs w:val="18"/>
          <w:lang w:eastAsia="zh-CN"/>
        </w:rPr>
        <w:t>N2)</w:t>
      </w:r>
      <w:r>
        <w:rPr>
          <w:rFonts w:eastAsiaTheme="minorEastAsia"/>
          <w:szCs w:val="18"/>
          <w:lang w:eastAsia="zh-CN"/>
        </w:rPr>
        <w:t xml:space="preserve"> </w:t>
      </w:r>
      <w:r w:rsidRPr="009F3FDC">
        <w:rPr>
          <w:rFonts w:eastAsiaTheme="minorEastAsia"/>
          <w:szCs w:val="18"/>
          <w:lang w:eastAsia="zh-CN"/>
        </w:rPr>
        <w:t>=</w:t>
      </w:r>
      <w:r>
        <w:rPr>
          <w:rFonts w:eastAsiaTheme="minorEastAsia"/>
          <w:szCs w:val="18"/>
          <w:lang w:eastAsia="zh-CN"/>
        </w:rPr>
        <w:t xml:space="preserve"> </w:t>
      </w:r>
      <w:r w:rsidRPr="009F3FDC">
        <w:rPr>
          <w:rFonts w:eastAsiaTheme="minorEastAsia"/>
          <w:szCs w:val="18"/>
          <w:lang w:eastAsia="zh-CN"/>
        </w:rPr>
        <w:t>(4,</w:t>
      </w:r>
      <w:r>
        <w:rPr>
          <w:rFonts w:eastAsiaTheme="minorEastAsia"/>
          <w:szCs w:val="18"/>
          <w:lang w:eastAsia="zh-CN"/>
        </w:rPr>
        <w:t xml:space="preserve"> </w:t>
      </w:r>
      <w:r w:rsidRPr="009F3FDC">
        <w:rPr>
          <w:rFonts w:eastAsiaTheme="minorEastAsia"/>
          <w:szCs w:val="18"/>
          <w:lang w:eastAsia="zh-CN"/>
        </w:rPr>
        <w:t>4)</w:t>
      </w:r>
      <w:r>
        <w:rPr>
          <w:rFonts w:eastAsiaTheme="minorEastAsia"/>
          <w:szCs w:val="18"/>
          <w:lang w:eastAsia="zh-CN"/>
        </w:rPr>
        <w:t xml:space="preserve">, and </w:t>
      </w:r>
      <w:r w:rsidRPr="009F3FDC">
        <w:rPr>
          <w:rFonts w:eastAsiaTheme="minorEastAsia"/>
          <w:szCs w:val="18"/>
          <w:lang w:eastAsia="zh-CN"/>
        </w:rPr>
        <w:t>16 (N1,</w:t>
      </w:r>
      <w:r>
        <w:rPr>
          <w:rFonts w:eastAsiaTheme="minorEastAsia"/>
          <w:szCs w:val="18"/>
          <w:lang w:eastAsia="zh-CN"/>
        </w:rPr>
        <w:t xml:space="preserve"> </w:t>
      </w:r>
      <w:r w:rsidRPr="009F3FDC">
        <w:rPr>
          <w:rFonts w:eastAsiaTheme="minorEastAsia"/>
          <w:szCs w:val="18"/>
          <w:lang w:eastAsia="zh-CN"/>
        </w:rPr>
        <w:t>N2)</w:t>
      </w:r>
      <w:r>
        <w:rPr>
          <w:rFonts w:eastAsiaTheme="minorEastAsia"/>
          <w:szCs w:val="18"/>
          <w:lang w:eastAsia="zh-CN"/>
        </w:rPr>
        <w:t xml:space="preserve"> </w:t>
      </w:r>
      <w:r w:rsidRPr="009F3FDC">
        <w:rPr>
          <w:rFonts w:eastAsiaTheme="minorEastAsia"/>
          <w:szCs w:val="18"/>
          <w:lang w:eastAsia="zh-CN"/>
        </w:rPr>
        <w:t>=</w:t>
      </w:r>
      <w:r>
        <w:rPr>
          <w:rFonts w:eastAsiaTheme="minorEastAsia"/>
          <w:szCs w:val="18"/>
          <w:lang w:eastAsia="zh-CN"/>
        </w:rPr>
        <w:t xml:space="preserve"> </w:t>
      </w:r>
      <w:r w:rsidRPr="009F3FDC">
        <w:rPr>
          <w:rFonts w:eastAsiaTheme="minorEastAsia"/>
          <w:szCs w:val="18"/>
          <w:lang w:eastAsia="zh-CN"/>
        </w:rPr>
        <w:t>(4,</w:t>
      </w:r>
      <w:r>
        <w:rPr>
          <w:rFonts w:eastAsiaTheme="minorEastAsia"/>
          <w:szCs w:val="18"/>
          <w:lang w:eastAsia="zh-CN"/>
        </w:rPr>
        <w:t xml:space="preserve"> </w:t>
      </w:r>
      <w:r w:rsidRPr="009F3FDC">
        <w:rPr>
          <w:rFonts w:eastAsiaTheme="minorEastAsia"/>
          <w:szCs w:val="18"/>
          <w:lang w:eastAsia="zh-CN"/>
        </w:rPr>
        <w:t>2)</w:t>
      </w:r>
      <w:r>
        <w:rPr>
          <w:rFonts w:eastAsiaTheme="minorEastAsia"/>
          <w:szCs w:val="18"/>
          <w:lang w:eastAsia="zh-CN"/>
        </w:rPr>
        <w:t>). Datasets are generated with link level simulator.</w:t>
      </w:r>
      <w:r w:rsidR="000C3015">
        <w:rPr>
          <w:rFonts w:eastAsiaTheme="minorEastAsia"/>
          <w:szCs w:val="18"/>
          <w:lang w:eastAsia="zh-CN"/>
        </w:rPr>
        <w:t xml:space="preserve"> </w:t>
      </w:r>
      <w:r w:rsidR="00676D74">
        <w:rPr>
          <w:rFonts w:eastAsiaTheme="minorEastAsia"/>
          <w:szCs w:val="18"/>
          <w:lang w:eastAsia="zh-CN"/>
        </w:rPr>
        <w:t xml:space="preserve">Training datasets consist of channel realizations of all agreed Dopplers separately or mixed. </w:t>
      </w:r>
      <w:r w:rsidR="000C3015">
        <w:rPr>
          <w:rFonts w:eastAsiaTheme="minorEastAsia"/>
          <w:szCs w:val="18"/>
          <w:lang w:eastAsia="zh-CN"/>
        </w:rPr>
        <w:t>Testing dataset</w:t>
      </w:r>
      <w:r w:rsidR="00676D74">
        <w:rPr>
          <w:rFonts w:eastAsiaTheme="minorEastAsia"/>
          <w:szCs w:val="18"/>
          <w:lang w:eastAsia="zh-CN"/>
        </w:rPr>
        <w:t>s</w:t>
      </w:r>
      <w:r w:rsidR="000C3015">
        <w:rPr>
          <w:rFonts w:eastAsiaTheme="minorEastAsia"/>
          <w:szCs w:val="18"/>
          <w:lang w:eastAsia="zh-CN"/>
        </w:rPr>
        <w:t xml:space="preserve"> consist of </w:t>
      </w:r>
      <w:r w:rsidR="007A43E4">
        <w:rPr>
          <w:rFonts w:eastAsiaTheme="minorEastAsia"/>
          <w:szCs w:val="18"/>
          <w:lang w:eastAsia="zh-CN"/>
        </w:rPr>
        <w:t xml:space="preserve">independent </w:t>
      </w:r>
      <w:r w:rsidR="000C3015">
        <w:rPr>
          <w:rFonts w:eastAsiaTheme="minorEastAsia"/>
          <w:szCs w:val="18"/>
          <w:lang w:eastAsia="zh-CN"/>
        </w:rPr>
        <w:t>channel realizations of all agreed Dopplers</w:t>
      </w:r>
      <w:r w:rsidR="007A43E4">
        <w:rPr>
          <w:rFonts w:eastAsiaTheme="minorEastAsia"/>
          <w:szCs w:val="18"/>
          <w:lang w:eastAsia="zh-CN"/>
        </w:rPr>
        <w:t xml:space="preserve"> (i.e. channel realizations are different from those used for model training)</w:t>
      </w:r>
      <w:r w:rsidR="000C3015">
        <w:rPr>
          <w:rFonts w:eastAsiaTheme="minorEastAsia"/>
          <w:szCs w:val="18"/>
          <w:lang w:eastAsia="zh-CN"/>
        </w:rPr>
        <w:t>.</w:t>
      </w:r>
    </w:p>
    <w:p w14:paraId="207D0702" w14:textId="455ED6AB" w:rsidR="00FE7E82" w:rsidRDefault="00FE7E82" w:rsidP="00C4478A">
      <w:pPr>
        <w:spacing w:beforeLines="50" w:before="120" w:afterLines="50" w:after="120"/>
        <w:jc w:val="both"/>
        <w:rPr>
          <w:rFonts w:eastAsiaTheme="minorEastAsia"/>
          <w:lang w:val="en-US" w:eastAsia="zh-TW"/>
        </w:rPr>
      </w:pPr>
      <w:r w:rsidRPr="00FE7E82">
        <w:rPr>
          <w:rFonts w:eastAsiaTheme="minorEastAsia"/>
          <w:lang w:val="en-US" w:eastAsia="zh-TW"/>
        </w:rPr>
        <w:t xml:space="preserve">Companies </w:t>
      </w:r>
      <w:r>
        <w:rPr>
          <w:rFonts w:eastAsiaTheme="minorEastAsia"/>
          <w:lang w:val="en-US" w:eastAsia="zh-TW"/>
        </w:rPr>
        <w:t>were encouraged to</w:t>
      </w:r>
      <w:r w:rsidRPr="00FE7E82">
        <w:rPr>
          <w:rFonts w:eastAsiaTheme="minorEastAsia"/>
          <w:lang w:val="en-US" w:eastAsia="zh-TW"/>
        </w:rPr>
        <w:t xml:space="preserve"> provide the model complexity information of their AI/ML CSI prediction models</w:t>
      </w:r>
      <w:r>
        <w:rPr>
          <w:rFonts w:eastAsiaTheme="minorEastAsia"/>
          <w:lang w:val="en-US" w:eastAsia="zh-TW"/>
        </w:rPr>
        <w:t xml:space="preserve"> to help alignment. For this evaluation purpose we have used AI model</w:t>
      </w:r>
      <w:r w:rsidR="007A43E4">
        <w:rPr>
          <w:rFonts w:eastAsiaTheme="minorEastAsia"/>
          <w:lang w:val="en-US" w:eastAsia="zh-TW"/>
        </w:rPr>
        <w:t>s</w:t>
      </w:r>
      <w:r>
        <w:rPr>
          <w:rFonts w:eastAsiaTheme="minorEastAsia"/>
          <w:lang w:val="en-US" w:eastAsia="zh-TW"/>
        </w:rPr>
        <w:t xml:space="preserve"> that ha</w:t>
      </w:r>
      <w:r w:rsidR="007A43E4">
        <w:rPr>
          <w:rFonts w:eastAsiaTheme="minorEastAsia"/>
          <w:lang w:val="en-US" w:eastAsia="zh-TW"/>
        </w:rPr>
        <w:t>ve</w:t>
      </w:r>
      <w:r>
        <w:rPr>
          <w:rFonts w:eastAsiaTheme="minorEastAsia"/>
          <w:lang w:val="en-US" w:eastAsia="zh-TW"/>
        </w:rPr>
        <w:t xml:space="preserve"> &lt;10k parameters and require </w:t>
      </w:r>
      <w:r w:rsidR="00EE4F5B">
        <w:rPr>
          <w:rFonts w:eastAsiaTheme="minorEastAsia"/>
          <w:lang w:val="en-US" w:eastAsia="zh-TW"/>
        </w:rPr>
        <w:t xml:space="preserve">&lt;2 </w:t>
      </w:r>
      <w:r>
        <w:rPr>
          <w:rFonts w:eastAsiaTheme="minorEastAsia"/>
          <w:lang w:val="en-US" w:eastAsia="zh-TW"/>
        </w:rPr>
        <w:t>MFLOPs per inference</w:t>
      </w:r>
      <w:r w:rsidR="007A43E4">
        <w:rPr>
          <w:rFonts w:eastAsiaTheme="minorEastAsia"/>
          <w:lang w:val="en-US" w:eastAsia="zh-TW"/>
        </w:rPr>
        <w:t xml:space="preserve"> for </w:t>
      </w:r>
      <w:r w:rsidR="00EE4F5B">
        <w:rPr>
          <w:rFonts w:eastAsiaTheme="minorEastAsia"/>
          <w:lang w:val="en-US" w:eastAsia="zh-TW"/>
        </w:rPr>
        <w:t xml:space="preserve">both </w:t>
      </w:r>
      <w:r w:rsidR="007A43E4">
        <w:rPr>
          <w:rFonts w:eastAsiaTheme="minorEastAsia"/>
          <w:lang w:val="en-US" w:eastAsia="zh-TW"/>
        </w:rPr>
        <w:t>16Tx and 32Tx model</w:t>
      </w:r>
      <w:r>
        <w:rPr>
          <w:rFonts w:eastAsiaTheme="minorEastAsia"/>
          <w:lang w:val="en-US" w:eastAsia="zh-TW"/>
        </w:rPr>
        <w:t>.</w:t>
      </w:r>
    </w:p>
    <w:p w14:paraId="275C1EC4" w14:textId="1149F447" w:rsidR="00166DF7" w:rsidRPr="009F3FDC" w:rsidRDefault="00166DF7" w:rsidP="00166DF7">
      <w:pPr>
        <w:keepNext/>
        <w:widowControl w:val="0"/>
        <w:rPr>
          <w:rFonts w:eastAsiaTheme="minorEastAsia"/>
          <w:b/>
          <w:bCs/>
          <w:lang w:eastAsia="zh-CN"/>
        </w:rPr>
      </w:pPr>
      <w:r w:rsidRPr="009F3FDC">
        <w:rPr>
          <w:b/>
          <w:bCs/>
        </w:rPr>
        <w:lastRenderedPageBreak/>
        <w:t>Table</w:t>
      </w:r>
      <w:r w:rsidRPr="009F3FDC">
        <w:rPr>
          <w:rFonts w:eastAsiaTheme="minorEastAsia" w:hint="eastAsia"/>
          <w:b/>
          <w:bCs/>
          <w:lang w:eastAsia="zh-CN"/>
        </w:rPr>
        <w:t xml:space="preserve"> 1</w:t>
      </w:r>
      <w:r w:rsidRPr="009F3FDC">
        <w:rPr>
          <w:b/>
          <w:bCs/>
        </w:rPr>
        <w:t xml:space="preserve">: Simulation </w:t>
      </w:r>
      <w:r>
        <w:rPr>
          <w:b/>
          <w:bCs/>
        </w:rPr>
        <w:t>parameters</w:t>
      </w:r>
      <w:r w:rsidRPr="009F3FDC">
        <w:rPr>
          <w:b/>
          <w:bCs/>
        </w:rPr>
        <w:t xml:space="preserve"> for</w:t>
      </w:r>
      <w:r w:rsidRPr="009F3FDC">
        <w:rPr>
          <w:rFonts w:eastAsia="Microsoft YaHei UI"/>
          <w:b/>
          <w:bCs/>
          <w:lang w:eastAsia="zh-CN"/>
        </w:rPr>
        <w:t xml:space="preserve"> </w:t>
      </w:r>
      <w:r w:rsidRPr="009F3FDC">
        <w:rPr>
          <w:b/>
          <w:bCs/>
        </w:rPr>
        <w:t xml:space="preserve">AI/ML based CSI </w:t>
      </w:r>
      <w:r w:rsidRPr="009F3FDC">
        <w:rPr>
          <w:rFonts w:eastAsiaTheme="minorEastAsia" w:hint="eastAsia"/>
          <w:b/>
          <w:bCs/>
          <w:lang w:eastAsia="zh-CN"/>
        </w:rPr>
        <w:t>prediction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58"/>
      </w:tblGrid>
      <w:tr w:rsidR="00166DF7" w14:paraId="59ECD860" w14:textId="77777777" w:rsidTr="00166DF7">
        <w:tc>
          <w:tcPr>
            <w:tcW w:w="2547" w:type="dxa"/>
            <w:shd w:val="clear" w:color="auto" w:fill="D9D9D9"/>
          </w:tcPr>
          <w:p w14:paraId="14150B44"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Parameter</w:t>
            </w:r>
          </w:p>
        </w:tc>
        <w:tc>
          <w:tcPr>
            <w:tcW w:w="6358" w:type="dxa"/>
            <w:shd w:val="clear" w:color="auto" w:fill="D9D9D9"/>
          </w:tcPr>
          <w:p w14:paraId="065DDCD0"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Value</w:t>
            </w:r>
          </w:p>
        </w:tc>
      </w:tr>
      <w:tr w:rsidR="00166DF7" w14:paraId="52DC3480" w14:textId="77777777" w:rsidTr="00676D74">
        <w:tc>
          <w:tcPr>
            <w:tcW w:w="2547" w:type="dxa"/>
            <w:vAlign w:val="center"/>
          </w:tcPr>
          <w:p w14:paraId="6E35B948"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 xml:space="preserve">Duplex, Waveform </w:t>
            </w:r>
          </w:p>
        </w:tc>
        <w:tc>
          <w:tcPr>
            <w:tcW w:w="6358" w:type="dxa"/>
          </w:tcPr>
          <w:p w14:paraId="426FB76A" w14:textId="4EDE220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FDD,</w:t>
            </w:r>
            <w:r w:rsidRPr="009F3FDC">
              <w:rPr>
                <w:rFonts w:ascii="Times New Roman" w:eastAsiaTheme="minorEastAsia" w:hAnsi="Times New Roman"/>
                <w:szCs w:val="18"/>
                <w:lang w:eastAsia="zh-CN"/>
              </w:rPr>
              <w:t xml:space="preserve"> </w:t>
            </w:r>
            <w:r w:rsidRPr="009F3FDC">
              <w:rPr>
                <w:rFonts w:ascii="Times New Roman" w:hAnsi="Times New Roman"/>
                <w:szCs w:val="18"/>
              </w:rPr>
              <w:t>OFDM</w:t>
            </w:r>
          </w:p>
        </w:tc>
      </w:tr>
      <w:tr w:rsidR="00166DF7" w14:paraId="44309FF4" w14:textId="77777777" w:rsidTr="00676D74">
        <w:tc>
          <w:tcPr>
            <w:tcW w:w="2547" w:type="dxa"/>
            <w:vAlign w:val="center"/>
          </w:tcPr>
          <w:p w14:paraId="64D6E7E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Carrier frequency</w:t>
            </w:r>
          </w:p>
        </w:tc>
        <w:tc>
          <w:tcPr>
            <w:tcW w:w="6358" w:type="dxa"/>
          </w:tcPr>
          <w:p w14:paraId="54225556" w14:textId="3ACD6F2B"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2GHz</w:t>
            </w:r>
            <w:r w:rsidRPr="009F3FDC">
              <w:rPr>
                <w:rFonts w:ascii="Times New Roman" w:eastAsiaTheme="minorEastAsia" w:hAnsi="Times New Roman"/>
                <w:szCs w:val="18"/>
                <w:lang w:eastAsia="zh-CN"/>
              </w:rPr>
              <w:t xml:space="preserve"> for FDD</w:t>
            </w:r>
          </w:p>
        </w:tc>
      </w:tr>
      <w:tr w:rsidR="00166DF7" w14:paraId="40638F14" w14:textId="77777777" w:rsidTr="00676D74">
        <w:tc>
          <w:tcPr>
            <w:tcW w:w="2547" w:type="dxa"/>
            <w:vAlign w:val="center"/>
          </w:tcPr>
          <w:p w14:paraId="18753A12"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hAnsi="Times New Roman"/>
              </w:rPr>
              <w:t>Bandwidth</w:t>
            </w:r>
          </w:p>
        </w:tc>
        <w:tc>
          <w:tcPr>
            <w:tcW w:w="6358" w:type="dxa"/>
          </w:tcPr>
          <w:p w14:paraId="644183A0" w14:textId="46DB110B" w:rsidR="00166DF7" w:rsidRPr="009F3FDC" w:rsidRDefault="00166DF7" w:rsidP="00166DF7">
            <w:pPr>
              <w:pStyle w:val="TAC"/>
              <w:widowControl w:val="0"/>
              <w:jc w:val="left"/>
              <w:rPr>
                <w:rFonts w:ascii="Times New Roman" w:eastAsia="SimSun" w:hAnsi="Times New Roman"/>
                <w:szCs w:val="18"/>
                <w:lang w:val="en-US" w:eastAsia="zh-CN"/>
              </w:rPr>
            </w:pPr>
            <w:r w:rsidRPr="009F3FDC">
              <w:rPr>
                <w:rFonts w:ascii="Times New Roman" w:hAnsi="Times New Roman"/>
                <w:szCs w:val="18"/>
              </w:rPr>
              <w:t>10MHz</w:t>
            </w:r>
            <w:r w:rsidRPr="009F3FDC">
              <w:rPr>
                <w:rFonts w:ascii="Times New Roman" w:eastAsia="SimSun" w:hAnsi="Times New Roman"/>
                <w:szCs w:val="18"/>
                <w:lang w:val="en-US" w:eastAsia="zh-CN"/>
              </w:rPr>
              <w:t xml:space="preserve"> for FDD</w:t>
            </w:r>
          </w:p>
        </w:tc>
      </w:tr>
      <w:tr w:rsidR="00166DF7" w14:paraId="2EBD8335" w14:textId="77777777" w:rsidTr="00676D74">
        <w:tc>
          <w:tcPr>
            <w:tcW w:w="2547" w:type="dxa"/>
            <w:vAlign w:val="center"/>
          </w:tcPr>
          <w:p w14:paraId="4674D911"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Symbol</w:t>
            </w:r>
          </w:p>
        </w:tc>
        <w:tc>
          <w:tcPr>
            <w:tcW w:w="6358" w:type="dxa"/>
          </w:tcPr>
          <w:p w14:paraId="36F34C29" w14:textId="570ABE92"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 symbol</w:t>
            </w:r>
          </w:p>
        </w:tc>
      </w:tr>
      <w:tr w:rsidR="00166DF7" w14:paraId="46991C51" w14:textId="77777777" w:rsidTr="00676D74">
        <w:tc>
          <w:tcPr>
            <w:tcW w:w="2547" w:type="dxa"/>
            <w:vAlign w:val="center"/>
          </w:tcPr>
          <w:p w14:paraId="375F5894"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Number of subbands</w:t>
            </w:r>
          </w:p>
        </w:tc>
        <w:tc>
          <w:tcPr>
            <w:tcW w:w="6358" w:type="dxa"/>
          </w:tcPr>
          <w:p w14:paraId="2E1DC19B" w14:textId="231D5C50"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13 subbands, 4RB as a bundle for FDD</w:t>
            </w:r>
          </w:p>
        </w:tc>
      </w:tr>
      <w:tr w:rsidR="00166DF7" w14:paraId="1B03C90D" w14:textId="77777777" w:rsidTr="00676D74">
        <w:tc>
          <w:tcPr>
            <w:tcW w:w="2547" w:type="dxa"/>
            <w:vAlign w:val="center"/>
          </w:tcPr>
          <w:p w14:paraId="7AE0346D"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Subcarrier spacing</w:t>
            </w:r>
          </w:p>
        </w:tc>
        <w:tc>
          <w:tcPr>
            <w:tcW w:w="6358" w:type="dxa"/>
          </w:tcPr>
          <w:p w14:paraId="0648341C" w14:textId="7EBA1BF1" w:rsidR="00166DF7" w:rsidRPr="009F3FDC" w:rsidRDefault="00166DF7" w:rsidP="00166DF7">
            <w:pPr>
              <w:pStyle w:val="TAC"/>
              <w:widowControl w:val="0"/>
              <w:jc w:val="left"/>
              <w:rPr>
                <w:rFonts w:ascii="Times New Roman" w:eastAsia="SimSun" w:hAnsi="Times New Roman"/>
                <w:szCs w:val="18"/>
                <w:lang w:eastAsia="zh-CN"/>
              </w:rPr>
            </w:pPr>
            <w:r w:rsidRPr="009F3FDC">
              <w:rPr>
                <w:rFonts w:ascii="Times New Roman" w:hAnsi="Times New Roman"/>
                <w:szCs w:val="18"/>
              </w:rPr>
              <w:t>15kHz for 2GHz</w:t>
            </w:r>
          </w:p>
        </w:tc>
      </w:tr>
      <w:tr w:rsidR="00166DF7" w14:paraId="07DBDE54" w14:textId="77777777" w:rsidTr="00676D74">
        <w:tc>
          <w:tcPr>
            <w:tcW w:w="2547" w:type="dxa"/>
            <w:vAlign w:val="center"/>
          </w:tcPr>
          <w:p w14:paraId="7B44B802"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gNB TX antennas</w:t>
            </w:r>
          </w:p>
        </w:tc>
        <w:tc>
          <w:tcPr>
            <w:tcW w:w="6358" w:type="dxa"/>
          </w:tcPr>
          <w:p w14:paraId="16541F16" w14:textId="55C20823"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32 (N1,</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N2)</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 as defined in Rel-15 type1</w:t>
            </w:r>
          </w:p>
          <w:p w14:paraId="1749DE25" w14:textId="3CA52828" w:rsidR="00166DF7" w:rsidRPr="00166DF7" w:rsidRDefault="00166DF7" w:rsidP="00166DF7">
            <w:pPr>
              <w:pStyle w:val="TAC"/>
              <w:widowControl w:val="0"/>
              <w:jc w:val="left"/>
              <w:rPr>
                <w:rFonts w:ascii="Times New Roman" w:eastAsiaTheme="minorEastAsia" w:hAnsi="Times New Roman"/>
                <w:i/>
                <w:iCs/>
                <w:szCs w:val="18"/>
                <w:lang w:eastAsia="zh-CN"/>
              </w:rPr>
            </w:pPr>
            <w:r w:rsidRPr="009F3FDC">
              <w:rPr>
                <w:rFonts w:ascii="Times New Roman" w:eastAsiaTheme="minorEastAsia" w:hAnsi="Times New Roman"/>
                <w:szCs w:val="18"/>
                <w:lang w:eastAsia="zh-CN"/>
              </w:rPr>
              <w:t>16 (N1,</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N2)</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2) as defined in Rel-18 CSI prediction requirements</w:t>
            </w:r>
          </w:p>
        </w:tc>
      </w:tr>
      <w:tr w:rsidR="00166DF7" w14:paraId="578AB715" w14:textId="77777777" w:rsidTr="00676D74">
        <w:tc>
          <w:tcPr>
            <w:tcW w:w="2547" w:type="dxa"/>
            <w:vAlign w:val="center"/>
          </w:tcPr>
          <w:p w14:paraId="18ECE86D"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UE RX antennas</w:t>
            </w:r>
          </w:p>
        </w:tc>
        <w:tc>
          <w:tcPr>
            <w:tcW w:w="6358" w:type="dxa"/>
          </w:tcPr>
          <w:p w14:paraId="57C5BA58" w14:textId="4EF06521"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4</w:t>
            </w:r>
          </w:p>
        </w:tc>
      </w:tr>
      <w:tr w:rsidR="00166DF7" w14:paraId="1342E5F5" w14:textId="77777777" w:rsidTr="00676D74">
        <w:tc>
          <w:tcPr>
            <w:tcW w:w="2547" w:type="dxa"/>
            <w:vAlign w:val="center"/>
          </w:tcPr>
          <w:p w14:paraId="7F9E76C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Channel model</w:t>
            </w:r>
          </w:p>
        </w:tc>
        <w:tc>
          <w:tcPr>
            <w:tcW w:w="6358" w:type="dxa"/>
          </w:tcPr>
          <w:p w14:paraId="25BB0887" w14:textId="7764734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 xml:space="preserve">TDLA30 as baseline with XP medium </w:t>
            </w:r>
            <w:r w:rsidRPr="009F3FDC">
              <w:rPr>
                <w:rFonts w:ascii="Times New Roman" w:hAnsi="Times New Roman"/>
                <w:szCs w:val="18"/>
                <w:lang w:val="en-US" w:eastAsia="ko-KR"/>
              </w:rPr>
              <w:t>correlation</w:t>
            </w:r>
          </w:p>
        </w:tc>
      </w:tr>
      <w:tr w:rsidR="00166DF7" w14:paraId="211ADDF8" w14:textId="77777777" w:rsidTr="00676D74">
        <w:tc>
          <w:tcPr>
            <w:tcW w:w="2547" w:type="dxa"/>
            <w:vAlign w:val="center"/>
          </w:tcPr>
          <w:p w14:paraId="087CA35A" w14:textId="77777777" w:rsidR="00166DF7" w:rsidRPr="000D339D" w:rsidRDefault="00166DF7" w:rsidP="00676D74">
            <w:pPr>
              <w:pStyle w:val="TAL"/>
              <w:widowControl w:val="0"/>
              <w:rPr>
                <w:rFonts w:ascii="Times New Roman" w:eastAsiaTheme="minorEastAsia" w:hAnsi="Times New Roman"/>
                <w:lang w:eastAsia="zh-CN"/>
              </w:rPr>
            </w:pPr>
            <w:r w:rsidRPr="00D12349">
              <w:rPr>
                <w:rFonts w:ascii="Times New Roman" w:hAnsi="Times New Roman"/>
              </w:rPr>
              <w:t xml:space="preserve">Doppler </w:t>
            </w:r>
            <w:r>
              <w:rPr>
                <w:rFonts w:ascii="Times New Roman" w:eastAsiaTheme="minorEastAsia" w:hAnsi="Times New Roman" w:hint="eastAsia"/>
                <w:lang w:eastAsia="zh-CN"/>
              </w:rPr>
              <w:t>spread</w:t>
            </w:r>
          </w:p>
        </w:tc>
        <w:tc>
          <w:tcPr>
            <w:tcW w:w="6358" w:type="dxa"/>
          </w:tcPr>
          <w:p w14:paraId="309361C7" w14:textId="1E623DCB" w:rsidR="00166DF7" w:rsidRPr="00D12349" w:rsidRDefault="00166DF7" w:rsidP="00166DF7">
            <w:pPr>
              <w:pStyle w:val="TAC"/>
              <w:widowControl w:val="0"/>
              <w:jc w:val="left"/>
              <w:rPr>
                <w:rFonts w:ascii="Times New Roman" w:hAnsi="Times New Roman"/>
                <w:szCs w:val="18"/>
              </w:rPr>
            </w:pPr>
            <w:r w:rsidRPr="00D12349">
              <w:rPr>
                <w:rFonts w:ascii="Times New Roman" w:hAnsi="Times New Roman"/>
                <w:szCs w:val="18"/>
              </w:rPr>
              <w:t>20</w:t>
            </w:r>
            <w:r>
              <w:rPr>
                <w:rFonts w:ascii="Times New Roman" w:eastAsiaTheme="minorEastAsia" w:hAnsi="Times New Roman" w:hint="eastAsia"/>
                <w:szCs w:val="18"/>
                <w:lang w:eastAsia="zh-CN"/>
              </w:rPr>
              <w:t>Hz</w:t>
            </w:r>
            <w:r w:rsidRPr="00D12349">
              <w:rPr>
                <w:rFonts w:ascii="Times New Roman" w:hAnsi="Times New Roman"/>
                <w:szCs w:val="18"/>
              </w:rPr>
              <w:t>, 50</w:t>
            </w:r>
            <w:r>
              <w:rPr>
                <w:rFonts w:ascii="Times New Roman" w:eastAsiaTheme="minorEastAsia" w:hAnsi="Times New Roman" w:hint="eastAsia"/>
                <w:szCs w:val="18"/>
                <w:lang w:eastAsia="zh-CN"/>
              </w:rPr>
              <w:t>Hz</w:t>
            </w:r>
            <w:r w:rsidR="00676D74">
              <w:rPr>
                <w:rFonts w:ascii="Times New Roman" w:eastAsiaTheme="minorEastAsia" w:hAnsi="Times New Roman"/>
                <w:szCs w:val="18"/>
                <w:lang w:eastAsia="zh-CN"/>
              </w:rPr>
              <w:t>,</w:t>
            </w:r>
            <w:r w:rsidRPr="00D12349">
              <w:rPr>
                <w:rFonts w:ascii="Times New Roman" w:hAnsi="Times New Roman"/>
                <w:szCs w:val="18"/>
              </w:rPr>
              <w:t xml:space="preserve"> 100Hz</w:t>
            </w:r>
          </w:p>
        </w:tc>
      </w:tr>
      <w:tr w:rsidR="00166DF7" w14:paraId="5571AB0D" w14:textId="77777777" w:rsidTr="00676D74">
        <w:tc>
          <w:tcPr>
            <w:tcW w:w="2547" w:type="dxa"/>
            <w:vAlign w:val="center"/>
          </w:tcPr>
          <w:p w14:paraId="1EC2424C"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Delay spread</w:t>
            </w:r>
          </w:p>
        </w:tc>
        <w:tc>
          <w:tcPr>
            <w:tcW w:w="6358" w:type="dxa"/>
          </w:tcPr>
          <w:p w14:paraId="1D7610DD" w14:textId="77777777"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30ns</w:t>
            </w:r>
          </w:p>
        </w:tc>
      </w:tr>
      <w:tr w:rsidR="00166DF7" w14:paraId="654561F1" w14:textId="77777777" w:rsidTr="00676D74">
        <w:tc>
          <w:tcPr>
            <w:tcW w:w="2547" w:type="dxa"/>
            <w:vAlign w:val="center"/>
          </w:tcPr>
          <w:p w14:paraId="04BBF77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Channel estimation</w:t>
            </w:r>
          </w:p>
        </w:tc>
        <w:tc>
          <w:tcPr>
            <w:tcW w:w="6358" w:type="dxa"/>
          </w:tcPr>
          <w:p w14:paraId="63B65770" w14:textId="4EAD90C3" w:rsidR="00166DF7" w:rsidRPr="00166DF7" w:rsidRDefault="00166DF7" w:rsidP="00166DF7">
            <w:pPr>
              <w:keepNext/>
              <w:keepLines/>
              <w:widowControl w:val="0"/>
              <w:spacing w:after="0"/>
              <w:rPr>
                <w:rFonts w:eastAsiaTheme="minorEastAsia"/>
                <w:sz w:val="18"/>
                <w:szCs w:val="18"/>
                <w:lang w:eastAsia="zh-CN"/>
              </w:rPr>
            </w:pPr>
            <w:r w:rsidRPr="009F3FDC">
              <w:rPr>
                <w:rFonts w:eastAsiaTheme="minorEastAsia"/>
                <w:sz w:val="18"/>
                <w:szCs w:val="18"/>
                <w:lang w:eastAsia="zh-CN"/>
              </w:rPr>
              <w:t>Ideal DL channel estimation</w:t>
            </w:r>
          </w:p>
        </w:tc>
      </w:tr>
      <w:tr w:rsidR="00166DF7" w14:paraId="5B55B83E" w14:textId="77777777" w:rsidTr="00676D74">
        <w:tc>
          <w:tcPr>
            <w:tcW w:w="2547" w:type="dxa"/>
            <w:vAlign w:val="center"/>
          </w:tcPr>
          <w:p w14:paraId="31CB36DD"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Rank per UE</w:t>
            </w:r>
          </w:p>
        </w:tc>
        <w:tc>
          <w:tcPr>
            <w:tcW w:w="6358" w:type="dxa"/>
          </w:tcPr>
          <w:p w14:paraId="35BE29C8" w14:textId="44CEE676"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Rank 1 and 2</w:t>
            </w:r>
          </w:p>
        </w:tc>
      </w:tr>
      <w:tr w:rsidR="00166DF7" w14:paraId="725FDA8E" w14:textId="77777777" w:rsidTr="00676D74">
        <w:tc>
          <w:tcPr>
            <w:tcW w:w="2547" w:type="dxa"/>
            <w:vAlign w:val="center"/>
          </w:tcPr>
          <w:p w14:paraId="028A1385"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CSI feedback assumption</w:t>
            </w:r>
          </w:p>
        </w:tc>
        <w:tc>
          <w:tcPr>
            <w:tcW w:w="6358" w:type="dxa"/>
          </w:tcPr>
          <w:p w14:paraId="4B756992" w14:textId="10DA4B93" w:rsidR="00166DF7" w:rsidRPr="009F3FDC" w:rsidRDefault="00166DF7" w:rsidP="00166DF7">
            <w:pPr>
              <w:pStyle w:val="TAC"/>
              <w:widowControl w:val="0"/>
              <w:jc w:val="left"/>
              <w:rPr>
                <w:rFonts w:ascii="Times New Roman" w:eastAsiaTheme="minorEastAsia" w:hAnsi="Times New Roman"/>
                <w:szCs w:val="18"/>
                <w:lang w:eastAsia="zh-CN"/>
              </w:rPr>
            </w:pPr>
            <w:r>
              <w:rPr>
                <w:rFonts w:ascii="Times New Roman" w:eastAsiaTheme="minorEastAsia" w:hAnsi="Times New Roman"/>
                <w:szCs w:val="18"/>
                <w:lang w:eastAsia="zh-CN"/>
              </w:rPr>
              <w:t>C</w:t>
            </w:r>
            <w:r w:rsidRPr="009F3FDC">
              <w:rPr>
                <w:rFonts w:ascii="Times New Roman" w:eastAsiaTheme="minorEastAsia" w:hAnsi="Times New Roman"/>
                <w:szCs w:val="18"/>
                <w:lang w:eastAsia="zh-CN"/>
              </w:rPr>
              <w:t>heck the CSI prediction performance</w:t>
            </w:r>
            <w:r w:rsidR="00991DA5">
              <w:rPr>
                <w:rFonts w:ascii="Times New Roman" w:eastAsiaTheme="minorEastAsia" w:hAnsi="Times New Roman"/>
                <w:szCs w:val="18"/>
                <w:lang w:eastAsia="zh-CN"/>
              </w:rPr>
              <w:t xml:space="preserve"> of r</w:t>
            </w:r>
            <w:r w:rsidR="00991DA5" w:rsidRPr="00991DA5">
              <w:rPr>
                <w:rFonts w:ascii="Times New Roman" w:eastAsiaTheme="minorEastAsia" w:hAnsi="Times New Roman"/>
                <w:szCs w:val="18"/>
                <w:lang w:eastAsia="zh-CN"/>
              </w:rPr>
              <w:t>aw channel</w:t>
            </w:r>
            <w:r w:rsidR="00991DA5">
              <w:rPr>
                <w:rFonts w:ascii="Times New Roman" w:eastAsiaTheme="minorEastAsia" w:hAnsi="Times New Roman"/>
                <w:szCs w:val="18"/>
                <w:lang w:eastAsia="zh-CN"/>
              </w:rPr>
              <w:t xml:space="preserve"> per layer</w:t>
            </w:r>
            <w:r w:rsidR="00991DA5">
              <w:rPr>
                <w:rFonts w:ascii="Times New Roman" w:eastAsiaTheme="minorEastAsia" w:hAnsi="Times New Roman"/>
                <w:szCs w:val="18"/>
                <w:lang w:eastAsia="zh-CN"/>
              </w:rPr>
              <w:br/>
            </w:r>
            <w:r w:rsidR="00676D74">
              <w:rPr>
                <w:rFonts w:ascii="Times New Roman" w:eastAsiaTheme="minorEastAsia" w:hAnsi="Times New Roman"/>
                <w:szCs w:val="18"/>
                <w:lang w:eastAsia="zh-CN"/>
              </w:rPr>
              <w:t>Check the CSI prediction performance with Rel-18 codebook quantization</w:t>
            </w:r>
          </w:p>
        </w:tc>
      </w:tr>
      <w:tr w:rsidR="00166DF7" w14:paraId="41322777" w14:textId="77777777" w:rsidTr="00676D74">
        <w:tc>
          <w:tcPr>
            <w:tcW w:w="2547" w:type="dxa"/>
            <w:vAlign w:val="center"/>
          </w:tcPr>
          <w:p w14:paraId="27BC3AA8"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KPI</w:t>
            </w:r>
          </w:p>
        </w:tc>
        <w:tc>
          <w:tcPr>
            <w:tcW w:w="6358" w:type="dxa"/>
          </w:tcPr>
          <w:p w14:paraId="074A1C73" w14:textId="61DA3775" w:rsidR="00166DF7" w:rsidRPr="00166DF7"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 xml:space="preserve">Average of SGCS for </w:t>
            </w:r>
            <w:r w:rsidRPr="009F3FDC">
              <w:rPr>
                <w:sz w:val="18"/>
                <w:szCs w:val="18"/>
                <w:lang w:eastAsia="zh-CN"/>
              </w:rPr>
              <w:t>intermediate results</w:t>
            </w:r>
            <w:r w:rsidRPr="009F3FDC">
              <w:rPr>
                <w:rFonts w:eastAsiaTheme="minorEastAsia"/>
                <w:sz w:val="18"/>
                <w:szCs w:val="18"/>
                <w:lang w:eastAsia="zh-CN"/>
              </w:rPr>
              <w:t xml:space="preserve"> over all subbands per layer</w:t>
            </w:r>
            <w:r w:rsidR="00676D74">
              <w:rPr>
                <w:rFonts w:eastAsiaTheme="minorEastAsia"/>
                <w:sz w:val="18"/>
                <w:szCs w:val="18"/>
                <w:lang w:eastAsia="zh-CN"/>
              </w:rPr>
              <w:br/>
            </w:r>
            <w:r>
              <w:rPr>
                <w:rFonts w:eastAsiaTheme="minorEastAsia"/>
                <w:sz w:val="18"/>
                <w:szCs w:val="18"/>
                <w:lang w:eastAsia="zh-CN"/>
              </w:rPr>
              <w:t>(C</w:t>
            </w:r>
            <w:r w:rsidRPr="00166DF7">
              <w:rPr>
                <w:rFonts w:eastAsiaTheme="minorEastAsia"/>
                <w:sz w:val="18"/>
                <w:szCs w:val="18"/>
                <w:lang w:eastAsia="zh-CN"/>
              </w:rPr>
              <w:t>omparing the SVD of model output with SVD of the ground truth Raw channel</w:t>
            </w:r>
            <w:r w:rsidR="00F37DD3">
              <w:rPr>
                <w:rFonts w:eastAsiaTheme="minorEastAsia"/>
                <w:sz w:val="18"/>
                <w:szCs w:val="18"/>
                <w:lang w:eastAsia="zh-CN"/>
              </w:rPr>
              <w:t xml:space="preserve"> and comparing the predicted Rel-18 quantized precoder with the ground truth Rel-18 quantized precoder</w:t>
            </w:r>
            <w:r>
              <w:rPr>
                <w:rFonts w:eastAsiaTheme="minorEastAsia"/>
                <w:sz w:val="18"/>
                <w:szCs w:val="18"/>
                <w:lang w:eastAsia="zh-CN"/>
              </w:rPr>
              <w:t>)</w:t>
            </w:r>
          </w:p>
        </w:tc>
      </w:tr>
      <w:tr w:rsidR="00166DF7" w14:paraId="5D9C9CEB" w14:textId="77777777" w:rsidTr="00676D74">
        <w:tc>
          <w:tcPr>
            <w:tcW w:w="2547" w:type="dxa"/>
            <w:vAlign w:val="center"/>
          </w:tcPr>
          <w:p w14:paraId="3C20E935"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input type</w:t>
            </w:r>
          </w:p>
        </w:tc>
        <w:tc>
          <w:tcPr>
            <w:tcW w:w="6358" w:type="dxa"/>
          </w:tcPr>
          <w:p w14:paraId="559F5C16"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12D7DAC6" w14:textId="77777777" w:rsidTr="00676D74">
        <w:tc>
          <w:tcPr>
            <w:tcW w:w="2547" w:type="dxa"/>
            <w:vAlign w:val="center"/>
          </w:tcPr>
          <w:p w14:paraId="5C3CD6E9"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out type</w:t>
            </w:r>
          </w:p>
        </w:tc>
        <w:tc>
          <w:tcPr>
            <w:tcW w:w="6358" w:type="dxa"/>
          </w:tcPr>
          <w:p w14:paraId="250D85EF"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455E973D" w14:textId="77777777" w:rsidTr="00676D74">
        <w:tc>
          <w:tcPr>
            <w:tcW w:w="2547" w:type="dxa"/>
            <w:vAlign w:val="center"/>
          </w:tcPr>
          <w:p w14:paraId="7DF09333"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Observation window</w:t>
            </w:r>
          </w:p>
        </w:tc>
        <w:tc>
          <w:tcPr>
            <w:tcW w:w="6358" w:type="dxa"/>
          </w:tcPr>
          <w:p w14:paraId="2E426D0F" w14:textId="010B0367" w:rsidR="00166DF7" w:rsidRPr="00166DF7"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val="en-US" w:eastAsia="zh-CN"/>
              </w:rPr>
            </w:pPr>
            <w:r w:rsidRPr="009F3FDC">
              <w:rPr>
                <w:sz w:val="18"/>
                <w:szCs w:val="18"/>
                <w:lang w:val="en-US"/>
              </w:rPr>
              <w:t>Observation window (</w:t>
            </w:r>
            <w:r w:rsidRPr="009F3FDC">
              <w:rPr>
                <w:rFonts w:eastAsia="SimSun"/>
                <w:bCs/>
                <w:sz w:val="18"/>
                <w:szCs w:val="18"/>
              </w:rPr>
              <w:t>number/distance)</w:t>
            </w:r>
            <w:r w:rsidRPr="009F3FDC">
              <w:rPr>
                <w:sz w:val="18"/>
                <w:szCs w:val="18"/>
                <w:lang w:val="en-US"/>
              </w:rPr>
              <w:t>: 5/5ms</w:t>
            </w:r>
          </w:p>
        </w:tc>
      </w:tr>
      <w:tr w:rsidR="00166DF7" w14:paraId="70B16DD8" w14:textId="77777777" w:rsidTr="00676D74">
        <w:tc>
          <w:tcPr>
            <w:tcW w:w="2547" w:type="dxa"/>
            <w:vAlign w:val="center"/>
          </w:tcPr>
          <w:p w14:paraId="58DCE13D"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Prediction window</w:t>
            </w:r>
          </w:p>
        </w:tc>
        <w:tc>
          <w:tcPr>
            <w:tcW w:w="6358" w:type="dxa"/>
          </w:tcPr>
          <w:p w14:paraId="2CB9D873"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sz w:val="18"/>
                <w:szCs w:val="18"/>
                <w:lang w:val="en-US"/>
              </w:rPr>
              <w:t xml:space="preserve">Prediction window </w:t>
            </w:r>
            <w:r w:rsidRPr="009F3FDC">
              <w:rPr>
                <w:rFonts w:eastAsia="SimSun"/>
                <w:bCs/>
                <w:sz w:val="18"/>
                <w:szCs w:val="18"/>
              </w:rPr>
              <w:t>(number/distance between prediction instances/distance from the last observation instance to the 1st prediction instance)</w:t>
            </w:r>
            <w:r w:rsidRPr="009F3FDC">
              <w:rPr>
                <w:sz w:val="18"/>
                <w:szCs w:val="18"/>
                <w:lang w:val="en-US"/>
              </w:rPr>
              <w:t>:  1/5ms/5ms</w:t>
            </w:r>
          </w:p>
        </w:tc>
      </w:tr>
      <w:tr w:rsidR="00166DF7" w14:paraId="660AC254" w14:textId="77777777" w:rsidTr="00676D74">
        <w:tc>
          <w:tcPr>
            <w:tcW w:w="2547" w:type="dxa"/>
            <w:vAlign w:val="center"/>
          </w:tcPr>
          <w:p w14:paraId="50D82A4A" w14:textId="010B60A7" w:rsidR="00166DF7" w:rsidRPr="009F3FDC" w:rsidRDefault="00166DF7"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Training and validation datasets</w:t>
            </w:r>
          </w:p>
        </w:tc>
        <w:tc>
          <w:tcPr>
            <w:tcW w:w="6358" w:type="dxa"/>
          </w:tcPr>
          <w:p w14:paraId="7DFF7F93" w14:textId="68658E20"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Set1: 16TX containing 20Hz</w:t>
            </w:r>
            <w:r w:rsidR="00676D74">
              <w:rPr>
                <w:sz w:val="18"/>
                <w:szCs w:val="18"/>
                <w:lang w:val="en-US"/>
              </w:rPr>
              <w:t xml:space="preserve"> </w:t>
            </w:r>
            <w:r>
              <w:rPr>
                <w:sz w:val="18"/>
                <w:szCs w:val="18"/>
                <w:lang w:val="en-US"/>
              </w:rPr>
              <w:t>Doppler ideal estimates</w:t>
            </w:r>
          </w:p>
          <w:p w14:paraId="0C4CD067" w14:textId="16D95D04" w:rsidR="00676D74" w:rsidRDefault="00676D74" w:rsidP="00676D74">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Set2: 16TX containing 50Hz Doppler ideal estimates</w:t>
            </w:r>
          </w:p>
          <w:p w14:paraId="31B945FA" w14:textId="2BD218C7" w:rsidR="00676D74" w:rsidRDefault="00676D74" w:rsidP="00676D74">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Set3: 16TX containing 100Hz Doppler ideal estimates</w:t>
            </w:r>
          </w:p>
          <w:p w14:paraId="62DAF115" w14:textId="13BC0E57"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Set4: 16TX containing 20Hz, 50Hz, and 100Hz Doppler ideal estimates (mixed)</w:t>
            </w:r>
          </w:p>
          <w:p w14:paraId="34C458AC" w14:textId="4BE6F8C9"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w:t>
            </w:r>
            <w:r w:rsidR="00676D74">
              <w:rPr>
                <w:sz w:val="18"/>
                <w:szCs w:val="18"/>
                <w:lang w:val="en-US"/>
              </w:rPr>
              <w:t>5</w:t>
            </w:r>
            <w:r>
              <w:rPr>
                <w:sz w:val="18"/>
                <w:szCs w:val="18"/>
                <w:lang w:val="en-US"/>
              </w:rPr>
              <w:t>: 32TX containing 20Hz</w:t>
            </w:r>
            <w:r w:rsidR="00676D74">
              <w:rPr>
                <w:sz w:val="18"/>
                <w:szCs w:val="18"/>
                <w:lang w:val="en-US"/>
              </w:rPr>
              <w:t xml:space="preserve"> </w:t>
            </w:r>
            <w:r>
              <w:rPr>
                <w:sz w:val="18"/>
                <w:szCs w:val="18"/>
                <w:lang w:val="en-US"/>
              </w:rPr>
              <w:t>Doppler ideal estimates</w:t>
            </w:r>
          </w:p>
          <w:p w14:paraId="4982D8AB" w14:textId="0AE780F5"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Set6: 32TX containing 50Hz Doppler ideal estimates</w:t>
            </w:r>
          </w:p>
          <w:p w14:paraId="7650A976" w14:textId="6E4AF006"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Set7: 32TX containing 100Hz Doppler ideal estimates</w:t>
            </w:r>
          </w:p>
          <w:p w14:paraId="0FDB2AEF" w14:textId="2D2DD157" w:rsidR="00676D74" w:rsidRPr="009F3FDC"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Set8: 32TX containing 20Hz, 50Hz, and 100Hz Doppler ideal estimates (mixed)</w:t>
            </w:r>
          </w:p>
        </w:tc>
      </w:tr>
      <w:tr w:rsidR="00166DF7" w14:paraId="0EAF6378" w14:textId="77777777" w:rsidTr="00676D74">
        <w:tc>
          <w:tcPr>
            <w:tcW w:w="2547" w:type="dxa"/>
            <w:vAlign w:val="center"/>
          </w:tcPr>
          <w:p w14:paraId="2E7AED33" w14:textId="2C879773" w:rsidR="00166DF7" w:rsidRDefault="00166DF7"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Testing datasets</w:t>
            </w:r>
          </w:p>
        </w:tc>
        <w:tc>
          <w:tcPr>
            <w:tcW w:w="6358" w:type="dxa"/>
          </w:tcPr>
          <w:p w14:paraId="09C9AEC7" w14:textId="77F08109"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Set1: 16TX containing </w:t>
            </w:r>
            <w:r w:rsidR="000C3015">
              <w:rPr>
                <w:sz w:val="18"/>
                <w:szCs w:val="18"/>
                <w:lang w:val="en-US"/>
              </w:rPr>
              <w:t xml:space="preserve">only </w:t>
            </w:r>
            <w:r>
              <w:rPr>
                <w:sz w:val="18"/>
                <w:szCs w:val="18"/>
                <w:lang w:val="en-US"/>
              </w:rPr>
              <w:t>20Hz Doppler ideal estimates</w:t>
            </w:r>
          </w:p>
          <w:p w14:paraId="16F40234" w14:textId="09785EE6"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Set2: 16TX containing </w:t>
            </w:r>
            <w:r w:rsidR="000C3015">
              <w:rPr>
                <w:sz w:val="18"/>
                <w:szCs w:val="18"/>
                <w:lang w:val="en-US"/>
              </w:rPr>
              <w:t xml:space="preserve">only </w:t>
            </w:r>
            <w:r>
              <w:rPr>
                <w:sz w:val="18"/>
                <w:szCs w:val="18"/>
                <w:lang w:val="en-US"/>
              </w:rPr>
              <w:t>50Hz Doppler ideal estimates</w:t>
            </w:r>
          </w:p>
          <w:p w14:paraId="2A05482E" w14:textId="69DD55E6"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Set3: 16TX containing </w:t>
            </w:r>
            <w:r w:rsidR="000C3015">
              <w:rPr>
                <w:sz w:val="18"/>
                <w:szCs w:val="18"/>
                <w:lang w:val="en-US"/>
              </w:rPr>
              <w:t xml:space="preserve">only </w:t>
            </w:r>
            <w:r>
              <w:rPr>
                <w:sz w:val="18"/>
                <w:szCs w:val="18"/>
                <w:lang w:val="en-US"/>
              </w:rPr>
              <w:t>100Hz Doppler ideal estimates</w:t>
            </w:r>
          </w:p>
          <w:p w14:paraId="27AEC489" w14:textId="6B35492B"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Set4: 32TX containing </w:t>
            </w:r>
            <w:r w:rsidR="000C3015">
              <w:rPr>
                <w:sz w:val="18"/>
                <w:szCs w:val="18"/>
                <w:lang w:val="en-US"/>
              </w:rPr>
              <w:t xml:space="preserve">only </w:t>
            </w:r>
            <w:r>
              <w:rPr>
                <w:sz w:val="18"/>
                <w:szCs w:val="18"/>
                <w:lang w:val="en-US"/>
              </w:rPr>
              <w:t>20Hz Doppler ideal estimates</w:t>
            </w:r>
          </w:p>
          <w:p w14:paraId="76B67B9B" w14:textId="7644F70C"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Set5: 32TX containing </w:t>
            </w:r>
            <w:r w:rsidR="000C3015">
              <w:rPr>
                <w:sz w:val="18"/>
                <w:szCs w:val="18"/>
                <w:lang w:val="en-US"/>
              </w:rPr>
              <w:t xml:space="preserve">only </w:t>
            </w:r>
            <w:r>
              <w:rPr>
                <w:sz w:val="18"/>
                <w:szCs w:val="18"/>
                <w:lang w:val="en-US"/>
              </w:rPr>
              <w:t>50Hz Doppler ideal estimates</w:t>
            </w:r>
          </w:p>
          <w:p w14:paraId="3CEA96FE" w14:textId="29653080"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Set6: 32TX containing </w:t>
            </w:r>
            <w:r w:rsidR="000C3015">
              <w:rPr>
                <w:sz w:val="18"/>
                <w:szCs w:val="18"/>
                <w:lang w:val="en-US"/>
              </w:rPr>
              <w:t xml:space="preserve">only </w:t>
            </w:r>
            <w:r>
              <w:rPr>
                <w:sz w:val="18"/>
                <w:szCs w:val="18"/>
                <w:lang w:val="en-US"/>
              </w:rPr>
              <w:t>100Hz Doppler ideal estimates</w:t>
            </w:r>
          </w:p>
        </w:tc>
      </w:tr>
    </w:tbl>
    <w:p w14:paraId="56DF3139" w14:textId="77777777" w:rsidR="00166DF7" w:rsidRDefault="00166DF7" w:rsidP="00C4478A">
      <w:pPr>
        <w:spacing w:beforeLines="50" w:before="120" w:afterLines="50" w:after="120"/>
        <w:jc w:val="both"/>
        <w:rPr>
          <w:rFonts w:eastAsiaTheme="minorEastAsia"/>
          <w:lang w:eastAsia="zh-TW"/>
        </w:rPr>
      </w:pPr>
    </w:p>
    <w:p w14:paraId="3236DEB0" w14:textId="7BC08037" w:rsidR="00166DF7" w:rsidRPr="00676D74" w:rsidRDefault="00166DF7" w:rsidP="00C4478A">
      <w:pPr>
        <w:spacing w:beforeLines="50" w:before="120" w:afterLines="50" w:after="120"/>
        <w:jc w:val="both"/>
        <w:rPr>
          <w:rFonts w:eastAsiaTheme="minorEastAsia"/>
          <w:lang w:eastAsia="zh-TW"/>
        </w:rPr>
      </w:pPr>
      <w:r w:rsidRPr="00676D74">
        <w:rPr>
          <w:rFonts w:eastAsiaTheme="minorEastAsia"/>
          <w:lang w:eastAsia="zh-TW"/>
        </w:rPr>
        <w:t>In the following Table 2 we share our average of SGCS for intermediate results over all subbands per layer</w:t>
      </w:r>
      <w:r w:rsidR="00676D74">
        <w:rPr>
          <w:rFonts w:eastAsiaTheme="minorEastAsia"/>
          <w:lang w:eastAsia="zh-TW"/>
        </w:rPr>
        <w:t xml:space="preserve"> for 3 different measures. Firstly, we have non-predicted (sample and hold) raw channel SGCS. Secondly, we have predicted raw channel SGCS. Finally, we have predicted Rel-18 quantized precoder SGCS where comparison is done to ground truth Rel-18 quantized precoder.</w:t>
      </w:r>
    </w:p>
    <w:p w14:paraId="4C21085C" w14:textId="3DC71925" w:rsidR="00166DF7" w:rsidRPr="00676D74" w:rsidRDefault="00166DF7" w:rsidP="00166DF7">
      <w:pPr>
        <w:keepNext/>
        <w:widowControl w:val="0"/>
        <w:rPr>
          <w:rFonts w:eastAsiaTheme="minorEastAsia"/>
          <w:b/>
          <w:bCs/>
          <w:lang w:eastAsia="zh-CN"/>
        </w:rPr>
      </w:pPr>
      <w:bookmarkStart w:id="6" w:name="OLE_LINK26"/>
      <w:bookmarkStart w:id="7" w:name="OLE_LINK18"/>
      <w:r w:rsidRPr="00676D74">
        <w:rPr>
          <w:b/>
          <w:bCs/>
        </w:rPr>
        <w:lastRenderedPageBreak/>
        <w:t>Table</w:t>
      </w:r>
      <w:r w:rsidRPr="00676D74">
        <w:rPr>
          <w:rFonts w:eastAsiaTheme="minorEastAsia"/>
          <w:b/>
          <w:bCs/>
          <w:lang w:eastAsia="zh-CN"/>
        </w:rPr>
        <w:t xml:space="preserve"> 2</w:t>
      </w:r>
      <w:r w:rsidRPr="00676D74">
        <w:rPr>
          <w:b/>
          <w:bCs/>
        </w:rPr>
        <w:t>: Average of SGCS for intermediate results over all subbands per layer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93"/>
        <w:gridCol w:w="1190"/>
        <w:gridCol w:w="1708"/>
        <w:gridCol w:w="1708"/>
        <w:gridCol w:w="2101"/>
      </w:tblGrid>
      <w:tr w:rsidR="00676D74" w:rsidRPr="00676D74" w14:paraId="11D77AE0" w14:textId="31B4CACF" w:rsidTr="00676D74">
        <w:tc>
          <w:tcPr>
            <w:tcW w:w="586" w:type="pct"/>
            <w:shd w:val="clear" w:color="auto" w:fill="D9D9D9"/>
          </w:tcPr>
          <w:p w14:paraId="2A4A9288" w14:textId="32B75751" w:rsidR="00676D74" w:rsidRPr="00676D74" w:rsidRDefault="00676D74" w:rsidP="0014723B">
            <w:pPr>
              <w:pStyle w:val="TAH"/>
              <w:widowControl w:val="0"/>
              <w:rPr>
                <w:rFonts w:ascii="Times New Roman" w:hAnsi="Times New Roman"/>
                <w:szCs w:val="18"/>
              </w:rPr>
            </w:pPr>
            <w:r w:rsidRPr="00676D74">
              <w:rPr>
                <w:rFonts w:ascii="Times New Roman" w:hAnsi="Times New Roman"/>
                <w:szCs w:val="18"/>
              </w:rPr>
              <w:t>Test</w:t>
            </w:r>
          </w:p>
        </w:tc>
        <w:tc>
          <w:tcPr>
            <w:tcW w:w="931" w:type="pct"/>
            <w:shd w:val="clear" w:color="auto" w:fill="D9D9D9"/>
          </w:tcPr>
          <w:p w14:paraId="470FE1C0" w14:textId="50783E17" w:rsidR="00676D74" w:rsidRPr="00676D74" w:rsidRDefault="00676D74" w:rsidP="0014723B">
            <w:pPr>
              <w:pStyle w:val="TAH"/>
              <w:widowControl w:val="0"/>
              <w:rPr>
                <w:rFonts w:ascii="Times New Roman" w:hAnsi="Times New Roman"/>
                <w:szCs w:val="18"/>
              </w:rPr>
            </w:pPr>
            <w:r w:rsidRPr="00676D74">
              <w:rPr>
                <w:rFonts w:ascii="Times New Roman" w:hAnsi="Times New Roman"/>
                <w:szCs w:val="18"/>
              </w:rPr>
              <w:t>Training Doppler [Hz]</w:t>
            </w:r>
          </w:p>
        </w:tc>
        <w:tc>
          <w:tcPr>
            <w:tcW w:w="618" w:type="pct"/>
            <w:shd w:val="clear" w:color="auto" w:fill="D9D9D9"/>
          </w:tcPr>
          <w:p w14:paraId="604E9BA1" w14:textId="22F4E0F1" w:rsidR="00676D74" w:rsidRPr="00676D74" w:rsidRDefault="00676D74" w:rsidP="0014723B">
            <w:pPr>
              <w:pStyle w:val="TAH"/>
              <w:widowControl w:val="0"/>
              <w:rPr>
                <w:rFonts w:ascii="Times New Roman" w:hAnsi="Times New Roman"/>
                <w:szCs w:val="18"/>
              </w:rPr>
            </w:pPr>
            <w:r w:rsidRPr="00676D74">
              <w:rPr>
                <w:rFonts w:ascii="Times New Roman" w:hAnsi="Times New Roman"/>
                <w:szCs w:val="18"/>
              </w:rPr>
              <w:t>Testing Doppler [Hz]</w:t>
            </w:r>
          </w:p>
        </w:tc>
        <w:tc>
          <w:tcPr>
            <w:tcW w:w="887" w:type="pct"/>
            <w:shd w:val="clear" w:color="auto" w:fill="D9D9D9"/>
          </w:tcPr>
          <w:p w14:paraId="09E42E78" w14:textId="436C4C0D" w:rsidR="00676D74" w:rsidRPr="00676D74" w:rsidRDefault="00676D74" w:rsidP="0014723B">
            <w:pPr>
              <w:pStyle w:val="TAH"/>
              <w:widowControl w:val="0"/>
              <w:rPr>
                <w:rFonts w:ascii="Times New Roman" w:hAnsi="Times New Roman"/>
                <w:szCs w:val="18"/>
              </w:rPr>
            </w:pPr>
            <w:r w:rsidRPr="00676D74">
              <w:rPr>
                <w:rFonts w:ascii="Times New Roman" w:hAnsi="Times New Roman"/>
                <w:szCs w:val="18"/>
              </w:rPr>
              <w:t>Channel</w:t>
            </w:r>
            <w:r w:rsidRPr="00676D74">
              <w:rPr>
                <w:rFonts w:ascii="Times New Roman" w:hAnsi="Times New Roman"/>
                <w:szCs w:val="18"/>
              </w:rPr>
              <w:br/>
              <w:t>sample and hold</w:t>
            </w:r>
            <w:r w:rsidRPr="00676D74">
              <w:rPr>
                <w:rFonts w:ascii="Times New Roman" w:hAnsi="Times New Roman"/>
                <w:szCs w:val="18"/>
              </w:rPr>
              <w:br/>
              <w:t>[SGCS per layer]</w:t>
            </w:r>
          </w:p>
        </w:tc>
        <w:tc>
          <w:tcPr>
            <w:tcW w:w="887" w:type="pct"/>
            <w:shd w:val="clear" w:color="auto" w:fill="D9D9D9"/>
          </w:tcPr>
          <w:p w14:paraId="4BBC5466" w14:textId="0B392C65" w:rsidR="00676D74" w:rsidRPr="00676D74" w:rsidRDefault="00676D74" w:rsidP="0014723B">
            <w:pPr>
              <w:pStyle w:val="TAH"/>
              <w:widowControl w:val="0"/>
              <w:rPr>
                <w:rFonts w:ascii="Times New Roman" w:hAnsi="Times New Roman"/>
                <w:szCs w:val="18"/>
              </w:rPr>
            </w:pPr>
            <w:r w:rsidRPr="00676D74">
              <w:rPr>
                <w:rFonts w:ascii="Times New Roman" w:hAnsi="Times New Roman"/>
                <w:szCs w:val="18"/>
              </w:rPr>
              <w:t>Channel</w:t>
            </w:r>
            <w:r w:rsidRPr="00676D74">
              <w:rPr>
                <w:rFonts w:ascii="Times New Roman" w:hAnsi="Times New Roman"/>
                <w:szCs w:val="18"/>
              </w:rPr>
              <w:br/>
              <w:t>prediction</w:t>
            </w:r>
            <w:r w:rsidRPr="00676D74">
              <w:rPr>
                <w:rFonts w:ascii="Times New Roman" w:hAnsi="Times New Roman"/>
                <w:szCs w:val="18"/>
              </w:rPr>
              <w:br/>
              <w:t>[SGCS per layer]</w:t>
            </w:r>
          </w:p>
        </w:tc>
        <w:tc>
          <w:tcPr>
            <w:tcW w:w="1091" w:type="pct"/>
            <w:shd w:val="clear" w:color="auto" w:fill="D9D9D9"/>
          </w:tcPr>
          <w:p w14:paraId="7FD53160" w14:textId="4D9D2CCE" w:rsidR="00676D74" w:rsidRPr="00676D74" w:rsidRDefault="00676D74" w:rsidP="0014723B">
            <w:pPr>
              <w:pStyle w:val="TAH"/>
              <w:widowControl w:val="0"/>
              <w:rPr>
                <w:rFonts w:ascii="Times New Roman" w:hAnsi="Times New Roman"/>
                <w:szCs w:val="18"/>
              </w:rPr>
            </w:pPr>
            <w:r w:rsidRPr="00676D74">
              <w:rPr>
                <w:rFonts w:ascii="Times New Roman" w:hAnsi="Times New Roman"/>
                <w:szCs w:val="18"/>
              </w:rPr>
              <w:t>Rel-18 precoder</w:t>
            </w:r>
            <w:r w:rsidRPr="00676D74">
              <w:rPr>
                <w:rFonts w:ascii="Times New Roman" w:hAnsi="Times New Roman"/>
                <w:szCs w:val="18"/>
              </w:rPr>
              <w:br/>
              <w:t>prediction</w:t>
            </w:r>
            <w:r w:rsidRPr="00676D74">
              <w:rPr>
                <w:rFonts w:ascii="Times New Roman" w:hAnsi="Times New Roman"/>
                <w:szCs w:val="18"/>
              </w:rPr>
              <w:br/>
              <w:t>[SGCS per layer]</w:t>
            </w:r>
          </w:p>
        </w:tc>
      </w:tr>
      <w:tr w:rsidR="00676D74" w:rsidRPr="00676D74" w14:paraId="5BED6FF5" w14:textId="30D42956" w:rsidTr="00676D74">
        <w:tc>
          <w:tcPr>
            <w:tcW w:w="586" w:type="pct"/>
            <w:vMerge w:val="restart"/>
            <w:vAlign w:val="center"/>
          </w:tcPr>
          <w:p w14:paraId="1291AF95" w14:textId="2490408B" w:rsidR="00676D74" w:rsidRPr="00676D74" w:rsidRDefault="00676D74" w:rsidP="00166DF7">
            <w:pPr>
              <w:pStyle w:val="TAL"/>
              <w:widowControl w:val="0"/>
              <w:jc w:val="center"/>
              <w:rPr>
                <w:rFonts w:ascii="Times New Roman" w:hAnsi="Times New Roman" w:cs="Times New Roman"/>
              </w:rPr>
            </w:pPr>
            <w:r w:rsidRPr="00676D74">
              <w:rPr>
                <w:rFonts w:ascii="Times New Roman" w:hAnsi="Times New Roman" w:cs="Times New Roman"/>
              </w:rPr>
              <w:t>FDD 16TX</w:t>
            </w:r>
          </w:p>
        </w:tc>
        <w:tc>
          <w:tcPr>
            <w:tcW w:w="931" w:type="pct"/>
          </w:tcPr>
          <w:p w14:paraId="0B48804C" w14:textId="5D1383D8"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20</w:t>
            </w:r>
          </w:p>
        </w:tc>
        <w:tc>
          <w:tcPr>
            <w:tcW w:w="618" w:type="pct"/>
          </w:tcPr>
          <w:p w14:paraId="3F83106C" w14:textId="47546236"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20</w:t>
            </w:r>
          </w:p>
        </w:tc>
        <w:tc>
          <w:tcPr>
            <w:tcW w:w="887" w:type="pct"/>
          </w:tcPr>
          <w:p w14:paraId="7A099030" w14:textId="04375CA1" w:rsidR="00676D74" w:rsidRPr="00676D74" w:rsidRDefault="00676D74"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795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650</w:t>
            </w:r>
            <w:r w:rsidRPr="00676D74">
              <w:rPr>
                <w:rFonts w:ascii="Times New Roman" w:eastAsiaTheme="minorEastAsia" w:hAnsi="Times New Roman"/>
                <w:szCs w:val="18"/>
                <w:lang w:eastAsia="zh-CN"/>
              </w:rPr>
              <w:t>]</w:t>
            </w:r>
          </w:p>
        </w:tc>
        <w:tc>
          <w:tcPr>
            <w:tcW w:w="887" w:type="pct"/>
          </w:tcPr>
          <w:p w14:paraId="4C168ABA" w14:textId="127C5151" w:rsidR="00676D74" w:rsidRPr="00676D74" w:rsidRDefault="00676D74"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w:t>
            </w:r>
          </w:p>
        </w:tc>
        <w:tc>
          <w:tcPr>
            <w:tcW w:w="1091" w:type="pct"/>
          </w:tcPr>
          <w:p w14:paraId="56428CA7" w14:textId="793B9845" w:rsidR="00676D74" w:rsidRPr="00676D74" w:rsidRDefault="00676D74"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985</w:t>
            </w:r>
            <w:r w:rsidRPr="00676D74">
              <w:rPr>
                <w:rFonts w:ascii="Times New Roman" w:eastAsiaTheme="minorEastAsia" w:hAnsi="Times New Roman"/>
                <w:szCs w:val="18"/>
                <w:lang w:eastAsia="zh-CN"/>
              </w:rPr>
              <w:t>]</w:t>
            </w:r>
          </w:p>
        </w:tc>
      </w:tr>
      <w:tr w:rsidR="00676D74" w:rsidRPr="00676D74" w14:paraId="3F49E516" w14:textId="521AB64A" w:rsidTr="00676D74">
        <w:tc>
          <w:tcPr>
            <w:tcW w:w="586" w:type="pct"/>
            <w:vMerge/>
          </w:tcPr>
          <w:p w14:paraId="2C446BD6" w14:textId="77777777" w:rsidR="00676D74" w:rsidRPr="00676D74" w:rsidRDefault="00676D74" w:rsidP="00166DF7">
            <w:pPr>
              <w:pStyle w:val="TAL"/>
              <w:widowControl w:val="0"/>
              <w:jc w:val="center"/>
              <w:rPr>
                <w:rFonts w:ascii="Times New Roman" w:hAnsi="Times New Roman" w:cs="Times New Roman"/>
              </w:rPr>
            </w:pPr>
          </w:p>
        </w:tc>
        <w:tc>
          <w:tcPr>
            <w:tcW w:w="931" w:type="pct"/>
          </w:tcPr>
          <w:p w14:paraId="670ECB07" w14:textId="6CD5B93A"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50</w:t>
            </w:r>
          </w:p>
        </w:tc>
        <w:tc>
          <w:tcPr>
            <w:tcW w:w="618" w:type="pct"/>
          </w:tcPr>
          <w:p w14:paraId="52C9752C" w14:textId="776E8C71"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50</w:t>
            </w:r>
          </w:p>
        </w:tc>
        <w:tc>
          <w:tcPr>
            <w:tcW w:w="887" w:type="pct"/>
          </w:tcPr>
          <w:p w14:paraId="57E9CC27" w14:textId="7BD434BD"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325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187</w:t>
            </w:r>
            <w:r w:rsidRPr="00676D74">
              <w:rPr>
                <w:rFonts w:ascii="Times New Roman" w:eastAsiaTheme="minorEastAsia" w:hAnsi="Times New Roman"/>
                <w:szCs w:val="18"/>
                <w:lang w:eastAsia="zh-CN"/>
              </w:rPr>
              <w:t>]</w:t>
            </w:r>
          </w:p>
        </w:tc>
        <w:tc>
          <w:tcPr>
            <w:tcW w:w="887" w:type="pct"/>
          </w:tcPr>
          <w:p w14:paraId="5EA9BD85" w14:textId="1F2EEC29"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969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944</w:t>
            </w:r>
            <w:r w:rsidRPr="00676D74">
              <w:rPr>
                <w:rFonts w:ascii="Times New Roman" w:eastAsiaTheme="minorEastAsia" w:hAnsi="Times New Roman"/>
                <w:szCs w:val="18"/>
                <w:lang w:eastAsia="zh-CN"/>
              </w:rPr>
              <w:t>]</w:t>
            </w:r>
          </w:p>
        </w:tc>
        <w:tc>
          <w:tcPr>
            <w:tcW w:w="1091" w:type="pct"/>
          </w:tcPr>
          <w:p w14:paraId="65D003A1" w14:textId="097D45FE"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922</w:t>
            </w:r>
            <w:r w:rsidRPr="00676D74">
              <w:rPr>
                <w:rFonts w:ascii="Times New Roman" w:eastAsiaTheme="minorEastAsia" w:hAnsi="Times New Roman"/>
                <w:szCs w:val="18"/>
                <w:lang w:eastAsia="zh-CN"/>
              </w:rPr>
              <w:t>]</w:t>
            </w:r>
          </w:p>
        </w:tc>
      </w:tr>
      <w:tr w:rsidR="00676D74" w:rsidRPr="00676D74" w14:paraId="4A5DA40A" w14:textId="78283404" w:rsidTr="00676D74">
        <w:tc>
          <w:tcPr>
            <w:tcW w:w="586" w:type="pct"/>
            <w:vMerge/>
          </w:tcPr>
          <w:p w14:paraId="17065018" w14:textId="77777777" w:rsidR="00676D74" w:rsidRPr="00676D74" w:rsidRDefault="00676D74" w:rsidP="00166DF7">
            <w:pPr>
              <w:pStyle w:val="TAL"/>
              <w:widowControl w:val="0"/>
              <w:jc w:val="center"/>
              <w:rPr>
                <w:rFonts w:ascii="Times New Roman" w:hAnsi="Times New Roman" w:cs="Times New Roman"/>
              </w:rPr>
            </w:pPr>
          </w:p>
        </w:tc>
        <w:tc>
          <w:tcPr>
            <w:tcW w:w="931" w:type="pct"/>
          </w:tcPr>
          <w:p w14:paraId="4C2CE23D" w14:textId="7A6C507A"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100</w:t>
            </w:r>
          </w:p>
        </w:tc>
        <w:tc>
          <w:tcPr>
            <w:tcW w:w="618" w:type="pct"/>
          </w:tcPr>
          <w:p w14:paraId="5A25FF1C" w14:textId="3D8FAEAC"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100</w:t>
            </w:r>
          </w:p>
        </w:tc>
        <w:tc>
          <w:tcPr>
            <w:tcW w:w="887" w:type="pct"/>
          </w:tcPr>
          <w:p w14:paraId="683B69FB" w14:textId="7D5FF16A"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166</w:t>
            </w:r>
            <w:r w:rsidRPr="00676D74">
              <w:rPr>
                <w:rFonts w:ascii="Times New Roman" w:eastAsiaTheme="minorEastAsia" w:hAnsi="Times New Roman"/>
                <w:szCs w:val="18"/>
                <w:lang w:eastAsia="zh-CN"/>
              </w:rPr>
              <w:t>]</w:t>
            </w:r>
          </w:p>
        </w:tc>
        <w:tc>
          <w:tcPr>
            <w:tcW w:w="887" w:type="pct"/>
          </w:tcPr>
          <w:p w14:paraId="7A6E5DB8" w14:textId="411DA5BD"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750</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572</w:t>
            </w:r>
            <w:r w:rsidRPr="00676D74">
              <w:rPr>
                <w:rFonts w:ascii="Times New Roman" w:eastAsiaTheme="minorEastAsia" w:hAnsi="Times New Roman"/>
                <w:szCs w:val="18"/>
                <w:lang w:eastAsia="zh-CN"/>
              </w:rPr>
              <w:t>]</w:t>
            </w:r>
          </w:p>
        </w:tc>
        <w:tc>
          <w:tcPr>
            <w:tcW w:w="1091" w:type="pct"/>
          </w:tcPr>
          <w:p w14:paraId="3960794F" w14:textId="26015C39"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821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675</w:t>
            </w:r>
            <w:r w:rsidRPr="00676D74">
              <w:rPr>
                <w:rFonts w:ascii="Times New Roman" w:eastAsiaTheme="minorEastAsia" w:hAnsi="Times New Roman"/>
                <w:szCs w:val="18"/>
                <w:lang w:eastAsia="zh-CN"/>
              </w:rPr>
              <w:t>]</w:t>
            </w:r>
          </w:p>
        </w:tc>
      </w:tr>
      <w:tr w:rsidR="00910FD0" w:rsidRPr="00676D74" w14:paraId="20DD8302" w14:textId="451AAF47" w:rsidTr="00676D74">
        <w:tc>
          <w:tcPr>
            <w:tcW w:w="586" w:type="pct"/>
            <w:vMerge/>
          </w:tcPr>
          <w:p w14:paraId="7DAC641D" w14:textId="77777777" w:rsidR="00910FD0" w:rsidRPr="00676D74" w:rsidRDefault="00910FD0" w:rsidP="00910FD0">
            <w:pPr>
              <w:pStyle w:val="TAL"/>
              <w:widowControl w:val="0"/>
              <w:jc w:val="center"/>
              <w:rPr>
                <w:rFonts w:ascii="Times New Roman" w:hAnsi="Times New Roman" w:cs="Times New Roman"/>
              </w:rPr>
            </w:pPr>
          </w:p>
        </w:tc>
        <w:tc>
          <w:tcPr>
            <w:tcW w:w="931" w:type="pct"/>
            <w:vMerge w:val="restart"/>
            <w:vAlign w:val="center"/>
          </w:tcPr>
          <w:p w14:paraId="59899D27" w14:textId="4E705F22" w:rsidR="00910FD0" w:rsidRPr="00676D74" w:rsidRDefault="00910FD0" w:rsidP="00910FD0">
            <w:pPr>
              <w:pStyle w:val="TAC"/>
              <w:widowControl w:val="0"/>
              <w:rPr>
                <w:rFonts w:ascii="Times New Roman" w:hAnsi="Times New Roman"/>
                <w:szCs w:val="18"/>
              </w:rPr>
            </w:pPr>
            <w:r w:rsidRPr="00676D74">
              <w:rPr>
                <w:rFonts w:ascii="Times New Roman" w:hAnsi="Times New Roman"/>
                <w:szCs w:val="18"/>
              </w:rPr>
              <w:t>Mixed (20, 50, 100)</w:t>
            </w:r>
          </w:p>
        </w:tc>
        <w:tc>
          <w:tcPr>
            <w:tcW w:w="618" w:type="pct"/>
          </w:tcPr>
          <w:p w14:paraId="0F5EBB4F" w14:textId="1CD5E50C" w:rsidR="00910FD0" w:rsidRPr="00676D74" w:rsidRDefault="00910FD0" w:rsidP="00910FD0">
            <w:pPr>
              <w:pStyle w:val="TAC"/>
              <w:widowControl w:val="0"/>
              <w:rPr>
                <w:rFonts w:ascii="Times New Roman" w:hAnsi="Times New Roman"/>
                <w:szCs w:val="18"/>
              </w:rPr>
            </w:pPr>
            <w:r w:rsidRPr="00676D74">
              <w:rPr>
                <w:rFonts w:ascii="Times New Roman" w:hAnsi="Times New Roman"/>
                <w:szCs w:val="18"/>
              </w:rPr>
              <w:t>20</w:t>
            </w:r>
          </w:p>
        </w:tc>
        <w:tc>
          <w:tcPr>
            <w:tcW w:w="887" w:type="pct"/>
          </w:tcPr>
          <w:p w14:paraId="40448CE2" w14:textId="0F66FD71" w:rsidR="00910FD0" w:rsidRPr="00A903B9" w:rsidRDefault="00910FD0"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795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650</w:t>
            </w:r>
            <w:r w:rsidRPr="00676D74">
              <w:rPr>
                <w:rFonts w:ascii="Times New Roman" w:eastAsiaTheme="minorEastAsia" w:hAnsi="Times New Roman"/>
                <w:szCs w:val="18"/>
                <w:lang w:eastAsia="zh-CN"/>
              </w:rPr>
              <w:t>]</w:t>
            </w:r>
          </w:p>
        </w:tc>
        <w:tc>
          <w:tcPr>
            <w:tcW w:w="887" w:type="pct"/>
          </w:tcPr>
          <w:p w14:paraId="799570A4" w14:textId="297D9A89"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957</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923</w:t>
            </w:r>
            <w:r w:rsidRPr="00676D74">
              <w:rPr>
                <w:rFonts w:ascii="Times New Roman" w:eastAsiaTheme="minorEastAsia" w:hAnsi="Times New Roman"/>
                <w:szCs w:val="18"/>
                <w:lang w:eastAsia="zh-CN"/>
              </w:rPr>
              <w:t>]</w:t>
            </w:r>
          </w:p>
        </w:tc>
        <w:tc>
          <w:tcPr>
            <w:tcW w:w="1091" w:type="pct"/>
          </w:tcPr>
          <w:p w14:paraId="2BC31FFE" w14:textId="0B9DAD17"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941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898</w:t>
            </w:r>
            <w:r w:rsidRPr="00676D74">
              <w:rPr>
                <w:rFonts w:ascii="Times New Roman" w:eastAsiaTheme="minorEastAsia" w:hAnsi="Times New Roman"/>
                <w:szCs w:val="18"/>
                <w:lang w:eastAsia="zh-CN"/>
              </w:rPr>
              <w:t>]</w:t>
            </w:r>
          </w:p>
        </w:tc>
      </w:tr>
      <w:tr w:rsidR="00910FD0" w:rsidRPr="00676D74" w14:paraId="043773BF" w14:textId="77AF2E02" w:rsidTr="00676D74">
        <w:tc>
          <w:tcPr>
            <w:tcW w:w="586" w:type="pct"/>
            <w:vMerge/>
          </w:tcPr>
          <w:p w14:paraId="36EC2A67" w14:textId="77777777" w:rsidR="00910FD0" w:rsidRPr="00676D74" w:rsidRDefault="00910FD0" w:rsidP="00910FD0">
            <w:pPr>
              <w:pStyle w:val="TAL"/>
              <w:widowControl w:val="0"/>
              <w:jc w:val="center"/>
              <w:rPr>
                <w:rFonts w:ascii="Times New Roman" w:hAnsi="Times New Roman" w:cs="Times New Roman"/>
              </w:rPr>
            </w:pPr>
          </w:p>
        </w:tc>
        <w:tc>
          <w:tcPr>
            <w:tcW w:w="931" w:type="pct"/>
            <w:vMerge/>
          </w:tcPr>
          <w:p w14:paraId="1D238544" w14:textId="77777777" w:rsidR="00910FD0" w:rsidRPr="00676D74" w:rsidRDefault="00910FD0" w:rsidP="00910FD0">
            <w:pPr>
              <w:pStyle w:val="TAC"/>
              <w:widowControl w:val="0"/>
              <w:rPr>
                <w:rFonts w:ascii="Times New Roman" w:hAnsi="Times New Roman"/>
                <w:szCs w:val="18"/>
              </w:rPr>
            </w:pPr>
          </w:p>
        </w:tc>
        <w:tc>
          <w:tcPr>
            <w:tcW w:w="618" w:type="pct"/>
          </w:tcPr>
          <w:p w14:paraId="76BC3EFE" w14:textId="03CA9FB0" w:rsidR="00910FD0" w:rsidRPr="00676D74" w:rsidRDefault="00910FD0" w:rsidP="00910FD0">
            <w:pPr>
              <w:pStyle w:val="TAC"/>
              <w:widowControl w:val="0"/>
              <w:rPr>
                <w:rFonts w:ascii="Times New Roman" w:hAnsi="Times New Roman"/>
                <w:szCs w:val="18"/>
              </w:rPr>
            </w:pPr>
            <w:r w:rsidRPr="00676D74">
              <w:rPr>
                <w:rFonts w:ascii="Times New Roman" w:hAnsi="Times New Roman"/>
                <w:szCs w:val="18"/>
              </w:rPr>
              <w:t>50</w:t>
            </w:r>
          </w:p>
        </w:tc>
        <w:tc>
          <w:tcPr>
            <w:tcW w:w="887" w:type="pct"/>
          </w:tcPr>
          <w:p w14:paraId="2EC98671" w14:textId="3FD59D5C" w:rsidR="00910FD0" w:rsidRPr="00A903B9" w:rsidRDefault="00910FD0"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325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187</w:t>
            </w:r>
            <w:r w:rsidRPr="00676D74">
              <w:rPr>
                <w:rFonts w:ascii="Times New Roman" w:eastAsiaTheme="minorEastAsia" w:hAnsi="Times New Roman"/>
                <w:szCs w:val="18"/>
                <w:lang w:eastAsia="zh-CN"/>
              </w:rPr>
              <w:t>]</w:t>
            </w:r>
          </w:p>
        </w:tc>
        <w:tc>
          <w:tcPr>
            <w:tcW w:w="887" w:type="pct"/>
          </w:tcPr>
          <w:p w14:paraId="66B6553F" w14:textId="4393FEEA"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872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777</w:t>
            </w:r>
            <w:r w:rsidRPr="00676D74">
              <w:rPr>
                <w:rFonts w:ascii="Times New Roman" w:eastAsiaTheme="minorEastAsia" w:hAnsi="Times New Roman"/>
                <w:szCs w:val="18"/>
                <w:lang w:eastAsia="zh-CN"/>
              </w:rPr>
              <w:t>]</w:t>
            </w:r>
          </w:p>
        </w:tc>
        <w:tc>
          <w:tcPr>
            <w:tcW w:w="1091" w:type="pct"/>
          </w:tcPr>
          <w:p w14:paraId="168501A8" w14:textId="0719AB96"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873</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781</w:t>
            </w:r>
            <w:r w:rsidRPr="00676D74">
              <w:rPr>
                <w:rFonts w:ascii="Times New Roman" w:eastAsiaTheme="minorEastAsia" w:hAnsi="Times New Roman"/>
                <w:szCs w:val="18"/>
                <w:lang w:eastAsia="zh-CN"/>
              </w:rPr>
              <w:t>]</w:t>
            </w:r>
          </w:p>
        </w:tc>
      </w:tr>
      <w:tr w:rsidR="00910FD0" w:rsidRPr="00676D74" w14:paraId="5487361C" w14:textId="079D587C" w:rsidTr="00676D74">
        <w:tc>
          <w:tcPr>
            <w:tcW w:w="586" w:type="pct"/>
            <w:vMerge/>
          </w:tcPr>
          <w:p w14:paraId="52357C03" w14:textId="77777777" w:rsidR="00910FD0" w:rsidRPr="00676D74" w:rsidRDefault="00910FD0" w:rsidP="00910FD0">
            <w:pPr>
              <w:pStyle w:val="TAL"/>
              <w:widowControl w:val="0"/>
              <w:jc w:val="center"/>
              <w:rPr>
                <w:rFonts w:ascii="Times New Roman" w:hAnsi="Times New Roman" w:cs="Times New Roman"/>
              </w:rPr>
            </w:pPr>
          </w:p>
        </w:tc>
        <w:tc>
          <w:tcPr>
            <w:tcW w:w="931" w:type="pct"/>
            <w:vMerge/>
          </w:tcPr>
          <w:p w14:paraId="68E35E06" w14:textId="77777777" w:rsidR="00910FD0" w:rsidRPr="00676D74" w:rsidRDefault="00910FD0" w:rsidP="00910FD0">
            <w:pPr>
              <w:pStyle w:val="TAC"/>
              <w:widowControl w:val="0"/>
              <w:rPr>
                <w:rFonts w:ascii="Times New Roman" w:hAnsi="Times New Roman"/>
                <w:szCs w:val="18"/>
              </w:rPr>
            </w:pPr>
          </w:p>
        </w:tc>
        <w:tc>
          <w:tcPr>
            <w:tcW w:w="618" w:type="pct"/>
          </w:tcPr>
          <w:p w14:paraId="759AEB56" w14:textId="49DB4B02" w:rsidR="00910FD0" w:rsidRPr="00676D74" w:rsidRDefault="00910FD0" w:rsidP="00910FD0">
            <w:pPr>
              <w:pStyle w:val="TAC"/>
              <w:widowControl w:val="0"/>
              <w:rPr>
                <w:rFonts w:ascii="Times New Roman" w:hAnsi="Times New Roman"/>
                <w:szCs w:val="18"/>
              </w:rPr>
            </w:pPr>
            <w:r w:rsidRPr="00676D74">
              <w:rPr>
                <w:rFonts w:ascii="Times New Roman" w:hAnsi="Times New Roman"/>
                <w:szCs w:val="18"/>
              </w:rPr>
              <w:t>100</w:t>
            </w:r>
          </w:p>
        </w:tc>
        <w:tc>
          <w:tcPr>
            <w:tcW w:w="887" w:type="pct"/>
          </w:tcPr>
          <w:p w14:paraId="5343364E" w14:textId="5EF9139D" w:rsidR="00910FD0" w:rsidRPr="00A903B9" w:rsidRDefault="00910FD0"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166</w:t>
            </w:r>
            <w:r w:rsidRPr="00676D74">
              <w:rPr>
                <w:rFonts w:ascii="Times New Roman" w:eastAsiaTheme="minorEastAsia" w:hAnsi="Times New Roman"/>
                <w:szCs w:val="18"/>
                <w:lang w:eastAsia="zh-CN"/>
              </w:rPr>
              <w:t>]</w:t>
            </w:r>
          </w:p>
        </w:tc>
        <w:tc>
          <w:tcPr>
            <w:tcW w:w="887" w:type="pct"/>
          </w:tcPr>
          <w:p w14:paraId="6E948B53" w14:textId="0A8AC50F"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666</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456</w:t>
            </w:r>
            <w:r w:rsidRPr="00676D74">
              <w:rPr>
                <w:rFonts w:ascii="Times New Roman" w:eastAsiaTheme="minorEastAsia" w:hAnsi="Times New Roman"/>
                <w:szCs w:val="18"/>
                <w:lang w:eastAsia="zh-CN"/>
              </w:rPr>
              <w:t>]</w:t>
            </w:r>
          </w:p>
        </w:tc>
        <w:tc>
          <w:tcPr>
            <w:tcW w:w="1091" w:type="pct"/>
          </w:tcPr>
          <w:p w14:paraId="3A584757" w14:textId="3BC38A68"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717</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533</w:t>
            </w:r>
            <w:r w:rsidRPr="00676D74">
              <w:rPr>
                <w:rFonts w:ascii="Times New Roman" w:eastAsiaTheme="minorEastAsia" w:hAnsi="Times New Roman"/>
                <w:szCs w:val="18"/>
                <w:lang w:eastAsia="zh-CN"/>
              </w:rPr>
              <w:t>]</w:t>
            </w:r>
          </w:p>
        </w:tc>
      </w:tr>
      <w:tr w:rsidR="00676D74" w:rsidRPr="00676D74" w14:paraId="496EA56B" w14:textId="67B5BA95" w:rsidTr="00676D74">
        <w:tc>
          <w:tcPr>
            <w:tcW w:w="586" w:type="pct"/>
            <w:vMerge w:val="restart"/>
            <w:vAlign w:val="center"/>
          </w:tcPr>
          <w:p w14:paraId="2DBD7D6A" w14:textId="08B3A4F7" w:rsidR="00676D74" w:rsidRPr="00676D74" w:rsidRDefault="00676D74" w:rsidP="00166DF7">
            <w:pPr>
              <w:pStyle w:val="TAL"/>
              <w:widowControl w:val="0"/>
              <w:jc w:val="center"/>
              <w:rPr>
                <w:rFonts w:ascii="Times New Roman" w:hAnsi="Times New Roman" w:cs="Times New Roman"/>
              </w:rPr>
            </w:pPr>
            <w:r w:rsidRPr="00676D74">
              <w:rPr>
                <w:rFonts w:ascii="Times New Roman" w:hAnsi="Times New Roman" w:cs="Times New Roman"/>
              </w:rPr>
              <w:t>FDD 32TX</w:t>
            </w:r>
          </w:p>
        </w:tc>
        <w:tc>
          <w:tcPr>
            <w:tcW w:w="931" w:type="pct"/>
          </w:tcPr>
          <w:p w14:paraId="43ECDFA8" w14:textId="0F94D323"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20</w:t>
            </w:r>
          </w:p>
        </w:tc>
        <w:tc>
          <w:tcPr>
            <w:tcW w:w="618" w:type="pct"/>
          </w:tcPr>
          <w:p w14:paraId="0DE83A39" w14:textId="70F00B42"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20</w:t>
            </w:r>
          </w:p>
        </w:tc>
        <w:tc>
          <w:tcPr>
            <w:tcW w:w="887" w:type="pct"/>
          </w:tcPr>
          <w:p w14:paraId="59811E27" w14:textId="6C40A1D8"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814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670</w:t>
            </w:r>
            <w:r w:rsidRPr="00676D74">
              <w:rPr>
                <w:rFonts w:ascii="Times New Roman" w:eastAsiaTheme="minorEastAsia" w:hAnsi="Times New Roman"/>
                <w:szCs w:val="18"/>
                <w:lang w:eastAsia="zh-CN"/>
              </w:rPr>
              <w:t>]</w:t>
            </w:r>
          </w:p>
        </w:tc>
        <w:tc>
          <w:tcPr>
            <w:tcW w:w="887" w:type="pct"/>
          </w:tcPr>
          <w:p w14:paraId="6BAE4E03" w14:textId="35A74F52"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998</w:t>
            </w:r>
            <w:r w:rsidRPr="00676D74">
              <w:rPr>
                <w:rFonts w:ascii="Times New Roman" w:eastAsiaTheme="minorEastAsia" w:hAnsi="Times New Roman"/>
                <w:szCs w:val="18"/>
                <w:lang w:eastAsia="zh-CN"/>
              </w:rPr>
              <w:t>]</w:t>
            </w:r>
          </w:p>
        </w:tc>
        <w:tc>
          <w:tcPr>
            <w:tcW w:w="1091" w:type="pct"/>
          </w:tcPr>
          <w:p w14:paraId="41C3C823" w14:textId="0E381071"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990</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982</w:t>
            </w:r>
            <w:r w:rsidRPr="00676D74">
              <w:rPr>
                <w:rFonts w:ascii="Times New Roman" w:eastAsiaTheme="minorEastAsia" w:hAnsi="Times New Roman"/>
                <w:szCs w:val="18"/>
                <w:lang w:eastAsia="zh-CN"/>
              </w:rPr>
              <w:t>]</w:t>
            </w:r>
          </w:p>
        </w:tc>
      </w:tr>
      <w:tr w:rsidR="00676D74" w:rsidRPr="00676D74" w14:paraId="033CEF1D" w14:textId="0EE1B0AC" w:rsidTr="00676D74">
        <w:tc>
          <w:tcPr>
            <w:tcW w:w="586" w:type="pct"/>
            <w:vMerge/>
          </w:tcPr>
          <w:p w14:paraId="5C19D7EF" w14:textId="77777777" w:rsidR="00676D74" w:rsidRPr="00676D74" w:rsidRDefault="00676D74" w:rsidP="00166DF7">
            <w:pPr>
              <w:pStyle w:val="TAL"/>
              <w:widowControl w:val="0"/>
              <w:jc w:val="center"/>
              <w:rPr>
                <w:rFonts w:ascii="Times New Roman" w:hAnsi="Times New Roman" w:cs="Times New Roman"/>
              </w:rPr>
            </w:pPr>
          </w:p>
        </w:tc>
        <w:tc>
          <w:tcPr>
            <w:tcW w:w="931" w:type="pct"/>
          </w:tcPr>
          <w:p w14:paraId="34F07122" w14:textId="2184F13A"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50</w:t>
            </w:r>
          </w:p>
        </w:tc>
        <w:tc>
          <w:tcPr>
            <w:tcW w:w="618" w:type="pct"/>
          </w:tcPr>
          <w:p w14:paraId="3D54EAAD" w14:textId="714D1375"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50</w:t>
            </w:r>
          </w:p>
        </w:tc>
        <w:tc>
          <w:tcPr>
            <w:tcW w:w="887" w:type="pct"/>
          </w:tcPr>
          <w:p w14:paraId="667DCD61" w14:textId="2F17EDC1"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201</w:t>
            </w:r>
            <w:r w:rsidRPr="00676D74">
              <w:rPr>
                <w:rFonts w:ascii="Times New Roman" w:eastAsiaTheme="minorEastAsia" w:hAnsi="Times New Roman"/>
                <w:szCs w:val="18"/>
                <w:lang w:eastAsia="zh-CN"/>
              </w:rPr>
              <w:t>]</w:t>
            </w:r>
          </w:p>
        </w:tc>
        <w:tc>
          <w:tcPr>
            <w:tcW w:w="887" w:type="pct"/>
          </w:tcPr>
          <w:p w14:paraId="579E60AF" w14:textId="0FA361B6"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972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946</w:t>
            </w:r>
            <w:r w:rsidRPr="00676D74">
              <w:rPr>
                <w:rFonts w:ascii="Times New Roman" w:eastAsiaTheme="minorEastAsia" w:hAnsi="Times New Roman"/>
                <w:szCs w:val="18"/>
                <w:lang w:eastAsia="zh-CN"/>
              </w:rPr>
              <w:t>]</w:t>
            </w:r>
          </w:p>
        </w:tc>
        <w:tc>
          <w:tcPr>
            <w:tcW w:w="1091" w:type="pct"/>
          </w:tcPr>
          <w:p w14:paraId="034374AE" w14:textId="5EC2F9FF"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961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924</w:t>
            </w:r>
            <w:r w:rsidRPr="00676D74">
              <w:rPr>
                <w:rFonts w:ascii="Times New Roman" w:eastAsiaTheme="minorEastAsia" w:hAnsi="Times New Roman"/>
                <w:szCs w:val="18"/>
                <w:lang w:eastAsia="zh-CN"/>
              </w:rPr>
              <w:t>]</w:t>
            </w:r>
          </w:p>
        </w:tc>
      </w:tr>
      <w:tr w:rsidR="00676D74" w:rsidRPr="00676D74" w14:paraId="4BD1C230" w14:textId="4DDFE18B" w:rsidTr="00676D74">
        <w:tc>
          <w:tcPr>
            <w:tcW w:w="586" w:type="pct"/>
            <w:vMerge/>
          </w:tcPr>
          <w:p w14:paraId="0C80D280" w14:textId="77777777" w:rsidR="00676D74" w:rsidRPr="00676D74" w:rsidRDefault="00676D74" w:rsidP="00166DF7">
            <w:pPr>
              <w:pStyle w:val="TAL"/>
              <w:widowControl w:val="0"/>
              <w:jc w:val="center"/>
              <w:rPr>
                <w:rFonts w:ascii="Times New Roman" w:hAnsi="Times New Roman" w:cs="Times New Roman"/>
              </w:rPr>
            </w:pPr>
          </w:p>
        </w:tc>
        <w:tc>
          <w:tcPr>
            <w:tcW w:w="931" w:type="pct"/>
          </w:tcPr>
          <w:p w14:paraId="795F7EA6" w14:textId="49AE1A32"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100</w:t>
            </w:r>
          </w:p>
        </w:tc>
        <w:tc>
          <w:tcPr>
            <w:tcW w:w="618" w:type="pct"/>
          </w:tcPr>
          <w:p w14:paraId="299B87C4" w14:textId="0730E21F" w:rsidR="00676D74" w:rsidRPr="00676D74" w:rsidRDefault="00676D74" w:rsidP="00166DF7">
            <w:pPr>
              <w:pStyle w:val="TAC"/>
              <w:widowControl w:val="0"/>
              <w:rPr>
                <w:rFonts w:ascii="Times New Roman" w:hAnsi="Times New Roman"/>
                <w:szCs w:val="18"/>
              </w:rPr>
            </w:pPr>
            <w:r w:rsidRPr="00676D74">
              <w:rPr>
                <w:rFonts w:ascii="Times New Roman" w:hAnsi="Times New Roman"/>
                <w:szCs w:val="18"/>
              </w:rPr>
              <w:t>100</w:t>
            </w:r>
          </w:p>
        </w:tc>
        <w:tc>
          <w:tcPr>
            <w:tcW w:w="887" w:type="pct"/>
          </w:tcPr>
          <w:p w14:paraId="45182F0C" w14:textId="5211F95D"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160</w:t>
            </w:r>
            <w:r w:rsidRPr="00676D74">
              <w:rPr>
                <w:rFonts w:ascii="Times New Roman" w:eastAsiaTheme="minorEastAsia" w:hAnsi="Times New Roman"/>
                <w:szCs w:val="18"/>
                <w:lang w:eastAsia="zh-CN"/>
              </w:rPr>
              <w:t>]</w:t>
            </w:r>
          </w:p>
        </w:tc>
        <w:tc>
          <w:tcPr>
            <w:tcW w:w="887" w:type="pct"/>
          </w:tcPr>
          <w:p w14:paraId="1FB87FE5" w14:textId="2676086A"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743</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561</w:t>
            </w:r>
            <w:r w:rsidRPr="00676D74">
              <w:rPr>
                <w:rFonts w:ascii="Times New Roman" w:eastAsiaTheme="minorEastAsia" w:hAnsi="Times New Roman"/>
                <w:szCs w:val="18"/>
                <w:lang w:eastAsia="zh-CN"/>
              </w:rPr>
              <w:t>]</w:t>
            </w:r>
          </w:p>
        </w:tc>
        <w:tc>
          <w:tcPr>
            <w:tcW w:w="1091" w:type="pct"/>
          </w:tcPr>
          <w:p w14:paraId="20DC8364" w14:textId="50DF3A7E" w:rsidR="00676D74" w:rsidRPr="00676D74" w:rsidRDefault="00676D74"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836</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690</w:t>
            </w:r>
            <w:r w:rsidRPr="00676D74">
              <w:rPr>
                <w:rFonts w:ascii="Times New Roman" w:eastAsiaTheme="minorEastAsia" w:hAnsi="Times New Roman"/>
                <w:szCs w:val="18"/>
                <w:lang w:eastAsia="zh-CN"/>
              </w:rPr>
              <w:t>]</w:t>
            </w:r>
          </w:p>
        </w:tc>
      </w:tr>
      <w:tr w:rsidR="00910FD0" w:rsidRPr="00676D74" w14:paraId="3DADCCE0" w14:textId="46A96167" w:rsidTr="00676D74">
        <w:tc>
          <w:tcPr>
            <w:tcW w:w="586" w:type="pct"/>
            <w:vMerge/>
          </w:tcPr>
          <w:p w14:paraId="4AB5F4B3" w14:textId="77777777" w:rsidR="00910FD0" w:rsidRPr="00676D74" w:rsidRDefault="00910FD0" w:rsidP="00910FD0">
            <w:pPr>
              <w:pStyle w:val="TAL"/>
              <w:widowControl w:val="0"/>
              <w:jc w:val="center"/>
              <w:rPr>
                <w:rFonts w:ascii="Times New Roman" w:hAnsi="Times New Roman" w:cs="Times New Roman"/>
              </w:rPr>
            </w:pPr>
          </w:p>
        </w:tc>
        <w:tc>
          <w:tcPr>
            <w:tcW w:w="931" w:type="pct"/>
            <w:vMerge w:val="restart"/>
            <w:vAlign w:val="center"/>
          </w:tcPr>
          <w:p w14:paraId="417949D3" w14:textId="2C3A5DF8" w:rsidR="00910FD0" w:rsidRPr="00676D74" w:rsidRDefault="00910FD0" w:rsidP="00910FD0">
            <w:pPr>
              <w:pStyle w:val="TAC"/>
              <w:widowControl w:val="0"/>
              <w:rPr>
                <w:rFonts w:ascii="Times New Roman" w:hAnsi="Times New Roman"/>
                <w:szCs w:val="18"/>
              </w:rPr>
            </w:pPr>
            <w:r w:rsidRPr="00676D74">
              <w:rPr>
                <w:rFonts w:ascii="Times New Roman" w:hAnsi="Times New Roman"/>
                <w:szCs w:val="18"/>
              </w:rPr>
              <w:t>Mixed (20, 50, 100)</w:t>
            </w:r>
          </w:p>
        </w:tc>
        <w:tc>
          <w:tcPr>
            <w:tcW w:w="618" w:type="pct"/>
          </w:tcPr>
          <w:p w14:paraId="6511F27A" w14:textId="17EE70AD" w:rsidR="00910FD0" w:rsidRPr="00676D74" w:rsidRDefault="00910FD0" w:rsidP="00910FD0">
            <w:pPr>
              <w:pStyle w:val="TAC"/>
              <w:widowControl w:val="0"/>
              <w:rPr>
                <w:rFonts w:ascii="Times New Roman" w:hAnsi="Times New Roman"/>
                <w:szCs w:val="18"/>
              </w:rPr>
            </w:pPr>
            <w:r w:rsidRPr="00676D74">
              <w:rPr>
                <w:rFonts w:ascii="Times New Roman" w:hAnsi="Times New Roman"/>
                <w:szCs w:val="18"/>
              </w:rPr>
              <w:t>20</w:t>
            </w:r>
          </w:p>
        </w:tc>
        <w:tc>
          <w:tcPr>
            <w:tcW w:w="887" w:type="pct"/>
          </w:tcPr>
          <w:p w14:paraId="7C900F74" w14:textId="39D60A7E" w:rsidR="00910FD0" w:rsidRPr="00A903B9" w:rsidRDefault="00910FD0"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814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670</w:t>
            </w:r>
            <w:r w:rsidRPr="00676D74">
              <w:rPr>
                <w:rFonts w:ascii="Times New Roman" w:eastAsiaTheme="minorEastAsia" w:hAnsi="Times New Roman"/>
                <w:szCs w:val="18"/>
                <w:lang w:eastAsia="zh-CN"/>
              </w:rPr>
              <w:t>]</w:t>
            </w:r>
          </w:p>
        </w:tc>
        <w:tc>
          <w:tcPr>
            <w:tcW w:w="887" w:type="pct"/>
          </w:tcPr>
          <w:p w14:paraId="564EC753" w14:textId="742D7542"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911</w:t>
            </w:r>
            <w:r w:rsidRPr="00676D74">
              <w:rPr>
                <w:rFonts w:ascii="Times New Roman" w:eastAsiaTheme="minorEastAsia" w:hAnsi="Times New Roman"/>
                <w:szCs w:val="18"/>
                <w:lang w:eastAsia="zh-CN"/>
              </w:rPr>
              <w:t>]</w:t>
            </w:r>
          </w:p>
        </w:tc>
        <w:tc>
          <w:tcPr>
            <w:tcW w:w="1091" w:type="pct"/>
          </w:tcPr>
          <w:p w14:paraId="6B0A9098" w14:textId="2C7524BA"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944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894</w:t>
            </w:r>
            <w:r w:rsidRPr="00676D74">
              <w:rPr>
                <w:rFonts w:ascii="Times New Roman" w:eastAsiaTheme="minorEastAsia" w:hAnsi="Times New Roman"/>
                <w:szCs w:val="18"/>
                <w:lang w:eastAsia="zh-CN"/>
              </w:rPr>
              <w:t>]</w:t>
            </w:r>
          </w:p>
        </w:tc>
      </w:tr>
      <w:tr w:rsidR="00910FD0" w:rsidRPr="00676D74" w14:paraId="24284A85" w14:textId="0F5A11CE" w:rsidTr="00676D74">
        <w:tc>
          <w:tcPr>
            <w:tcW w:w="586" w:type="pct"/>
            <w:vMerge/>
          </w:tcPr>
          <w:p w14:paraId="11E53DC9" w14:textId="77777777" w:rsidR="00910FD0" w:rsidRPr="00676D74" w:rsidRDefault="00910FD0" w:rsidP="00910FD0">
            <w:pPr>
              <w:pStyle w:val="TAL"/>
              <w:widowControl w:val="0"/>
              <w:jc w:val="center"/>
              <w:rPr>
                <w:rFonts w:ascii="Times New Roman" w:hAnsi="Times New Roman" w:cs="Times New Roman"/>
              </w:rPr>
            </w:pPr>
          </w:p>
        </w:tc>
        <w:tc>
          <w:tcPr>
            <w:tcW w:w="931" w:type="pct"/>
            <w:vMerge/>
          </w:tcPr>
          <w:p w14:paraId="22801233" w14:textId="77777777" w:rsidR="00910FD0" w:rsidRPr="00676D74" w:rsidRDefault="00910FD0" w:rsidP="00910FD0">
            <w:pPr>
              <w:pStyle w:val="TAC"/>
              <w:widowControl w:val="0"/>
              <w:rPr>
                <w:rFonts w:ascii="Times New Roman" w:hAnsi="Times New Roman"/>
                <w:szCs w:val="18"/>
              </w:rPr>
            </w:pPr>
          </w:p>
        </w:tc>
        <w:tc>
          <w:tcPr>
            <w:tcW w:w="618" w:type="pct"/>
          </w:tcPr>
          <w:p w14:paraId="264701A0" w14:textId="1A9E6599" w:rsidR="00910FD0" w:rsidRPr="00676D74" w:rsidRDefault="00910FD0" w:rsidP="00910FD0">
            <w:pPr>
              <w:pStyle w:val="TAC"/>
              <w:widowControl w:val="0"/>
              <w:rPr>
                <w:rFonts w:ascii="Times New Roman" w:hAnsi="Times New Roman"/>
                <w:szCs w:val="18"/>
              </w:rPr>
            </w:pPr>
            <w:r w:rsidRPr="00676D74">
              <w:rPr>
                <w:rFonts w:ascii="Times New Roman" w:hAnsi="Times New Roman"/>
                <w:szCs w:val="18"/>
              </w:rPr>
              <w:t>50</w:t>
            </w:r>
          </w:p>
        </w:tc>
        <w:tc>
          <w:tcPr>
            <w:tcW w:w="887" w:type="pct"/>
          </w:tcPr>
          <w:p w14:paraId="0D161B77" w14:textId="0CB2862E" w:rsidR="00910FD0" w:rsidRPr="00A903B9" w:rsidRDefault="00910FD0"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201</w:t>
            </w:r>
            <w:r w:rsidRPr="00676D74">
              <w:rPr>
                <w:rFonts w:ascii="Times New Roman" w:eastAsiaTheme="minorEastAsia" w:hAnsi="Times New Roman"/>
                <w:szCs w:val="18"/>
                <w:lang w:eastAsia="zh-CN"/>
              </w:rPr>
              <w:t>]</w:t>
            </w:r>
          </w:p>
        </w:tc>
        <w:tc>
          <w:tcPr>
            <w:tcW w:w="887" w:type="pct"/>
          </w:tcPr>
          <w:p w14:paraId="1AE39B9A" w14:textId="38459007"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881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770</w:t>
            </w:r>
            <w:r w:rsidRPr="00676D74">
              <w:rPr>
                <w:rFonts w:ascii="Times New Roman" w:eastAsiaTheme="minorEastAsia" w:hAnsi="Times New Roman"/>
                <w:szCs w:val="18"/>
                <w:lang w:eastAsia="zh-CN"/>
              </w:rPr>
              <w:t>]</w:t>
            </w:r>
          </w:p>
        </w:tc>
        <w:tc>
          <w:tcPr>
            <w:tcW w:w="1091" w:type="pct"/>
          </w:tcPr>
          <w:p w14:paraId="0D69C59C" w14:textId="1A95BEA5"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787</w:t>
            </w:r>
            <w:r w:rsidRPr="00676D74">
              <w:rPr>
                <w:rFonts w:ascii="Times New Roman" w:eastAsiaTheme="minorEastAsia" w:hAnsi="Times New Roman"/>
                <w:szCs w:val="18"/>
                <w:lang w:eastAsia="zh-CN"/>
              </w:rPr>
              <w:t>]</w:t>
            </w:r>
          </w:p>
        </w:tc>
      </w:tr>
      <w:tr w:rsidR="00910FD0" w:rsidRPr="00676D74" w14:paraId="7C4F0C61" w14:textId="2DCEA6DF" w:rsidTr="00676D74">
        <w:tc>
          <w:tcPr>
            <w:tcW w:w="586" w:type="pct"/>
            <w:vMerge/>
          </w:tcPr>
          <w:p w14:paraId="42D6140A" w14:textId="77777777" w:rsidR="00910FD0" w:rsidRPr="00676D74" w:rsidRDefault="00910FD0" w:rsidP="00910FD0">
            <w:pPr>
              <w:pStyle w:val="TAL"/>
              <w:widowControl w:val="0"/>
              <w:jc w:val="center"/>
              <w:rPr>
                <w:rFonts w:ascii="Times New Roman" w:hAnsi="Times New Roman" w:cs="Times New Roman"/>
              </w:rPr>
            </w:pPr>
          </w:p>
        </w:tc>
        <w:tc>
          <w:tcPr>
            <w:tcW w:w="931" w:type="pct"/>
            <w:vMerge/>
          </w:tcPr>
          <w:p w14:paraId="29CB8DBD" w14:textId="77777777" w:rsidR="00910FD0" w:rsidRPr="00676D74" w:rsidRDefault="00910FD0" w:rsidP="00910FD0">
            <w:pPr>
              <w:pStyle w:val="TAC"/>
              <w:widowControl w:val="0"/>
              <w:rPr>
                <w:rFonts w:ascii="Times New Roman" w:hAnsi="Times New Roman"/>
                <w:szCs w:val="18"/>
              </w:rPr>
            </w:pPr>
          </w:p>
        </w:tc>
        <w:tc>
          <w:tcPr>
            <w:tcW w:w="618" w:type="pct"/>
          </w:tcPr>
          <w:p w14:paraId="010957CB" w14:textId="0E1BFFA9" w:rsidR="00910FD0" w:rsidRPr="00676D74" w:rsidRDefault="00910FD0" w:rsidP="00910FD0">
            <w:pPr>
              <w:pStyle w:val="TAC"/>
              <w:widowControl w:val="0"/>
              <w:rPr>
                <w:rFonts w:ascii="Times New Roman" w:hAnsi="Times New Roman"/>
                <w:szCs w:val="18"/>
              </w:rPr>
            </w:pPr>
            <w:r w:rsidRPr="00676D74">
              <w:rPr>
                <w:rFonts w:ascii="Times New Roman" w:hAnsi="Times New Roman"/>
                <w:szCs w:val="18"/>
              </w:rPr>
              <w:t>100</w:t>
            </w:r>
          </w:p>
        </w:tc>
        <w:tc>
          <w:tcPr>
            <w:tcW w:w="887" w:type="pct"/>
          </w:tcPr>
          <w:p w14:paraId="5E79A8D6" w14:textId="1A795E7D" w:rsidR="00910FD0" w:rsidRPr="00A903B9" w:rsidRDefault="00910FD0"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160</w:t>
            </w:r>
            <w:r w:rsidRPr="00676D74">
              <w:rPr>
                <w:rFonts w:ascii="Times New Roman" w:eastAsiaTheme="minorEastAsia" w:hAnsi="Times New Roman"/>
                <w:szCs w:val="18"/>
                <w:lang w:eastAsia="zh-CN"/>
              </w:rPr>
              <w:t>]</w:t>
            </w:r>
          </w:p>
        </w:tc>
        <w:tc>
          <w:tcPr>
            <w:tcW w:w="887" w:type="pct"/>
          </w:tcPr>
          <w:p w14:paraId="140EA4C9" w14:textId="351CB30C"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664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444</w:t>
            </w:r>
            <w:r w:rsidRPr="00676D74">
              <w:rPr>
                <w:rFonts w:ascii="Times New Roman" w:eastAsiaTheme="minorEastAsia" w:hAnsi="Times New Roman"/>
                <w:szCs w:val="18"/>
                <w:lang w:eastAsia="zh-CN"/>
              </w:rPr>
              <w:t>]</w:t>
            </w:r>
          </w:p>
        </w:tc>
        <w:tc>
          <w:tcPr>
            <w:tcW w:w="1091" w:type="pct"/>
          </w:tcPr>
          <w:p w14:paraId="6BE49180" w14:textId="1F848DE3" w:rsidR="00910FD0" w:rsidRPr="00676D74" w:rsidRDefault="00910FD0"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749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563</w:t>
            </w:r>
            <w:r w:rsidRPr="00676D74">
              <w:rPr>
                <w:rFonts w:ascii="Times New Roman" w:eastAsiaTheme="minorEastAsia" w:hAnsi="Times New Roman"/>
                <w:szCs w:val="18"/>
                <w:lang w:eastAsia="zh-CN"/>
              </w:rPr>
              <w:t>]</w:t>
            </w:r>
          </w:p>
        </w:tc>
      </w:tr>
    </w:tbl>
    <w:p w14:paraId="39C66A34" w14:textId="77777777" w:rsidR="00E370E8" w:rsidRPr="00676D74" w:rsidRDefault="00E370E8" w:rsidP="00885F64">
      <w:pPr>
        <w:spacing w:beforeLines="50" w:before="120" w:afterLines="50" w:after="120"/>
        <w:jc w:val="both"/>
        <w:rPr>
          <w:rFonts w:eastAsiaTheme="minorEastAsia"/>
          <w:b/>
          <w:bCs/>
          <w:lang w:eastAsia="zh-TW"/>
        </w:rPr>
      </w:pPr>
    </w:p>
    <w:p w14:paraId="5443D66F" w14:textId="485182BC" w:rsidR="00166DF7" w:rsidRPr="00676D74" w:rsidRDefault="00166DF7" w:rsidP="00885F64">
      <w:pPr>
        <w:spacing w:beforeLines="50" w:before="120" w:afterLines="50" w:after="120"/>
        <w:jc w:val="both"/>
        <w:rPr>
          <w:rFonts w:eastAsiaTheme="minorEastAsia"/>
          <w:lang w:eastAsia="zh-TW"/>
        </w:rPr>
      </w:pPr>
      <w:r w:rsidRPr="00676D74">
        <w:rPr>
          <w:rFonts w:eastAsiaTheme="minorEastAsia"/>
          <w:lang w:eastAsia="zh-TW"/>
        </w:rPr>
        <w:t>From these results we can make the following observations.</w:t>
      </w:r>
    </w:p>
    <w:p w14:paraId="02DEF001" w14:textId="459AA862" w:rsidR="00166DF7" w:rsidRDefault="00166DF7" w:rsidP="00885F64">
      <w:pPr>
        <w:spacing w:beforeLines="50" w:before="120" w:afterLines="50" w:after="120"/>
        <w:jc w:val="both"/>
        <w:rPr>
          <w:rFonts w:eastAsiaTheme="minorEastAsia"/>
          <w:b/>
          <w:bCs/>
          <w:lang w:eastAsia="zh-TW"/>
        </w:rPr>
      </w:pPr>
      <w:r w:rsidRPr="00676D74">
        <w:rPr>
          <w:rFonts w:eastAsiaTheme="minorEastAsia"/>
          <w:b/>
          <w:bCs/>
          <w:lang w:eastAsia="zh-TW"/>
        </w:rPr>
        <w:t xml:space="preserve">Observation #1: FDD 16TX and FDD 32TX results with the same Doppler </w:t>
      </w:r>
      <w:r w:rsidR="00F37DD3">
        <w:rPr>
          <w:rFonts w:eastAsiaTheme="minorEastAsia"/>
          <w:b/>
          <w:bCs/>
          <w:lang w:eastAsia="zh-TW"/>
        </w:rPr>
        <w:t>are</w:t>
      </w:r>
      <w:r w:rsidR="00F37DD3" w:rsidRPr="00676D74">
        <w:rPr>
          <w:rFonts w:eastAsiaTheme="minorEastAsia"/>
          <w:b/>
          <w:bCs/>
          <w:lang w:eastAsia="zh-TW"/>
        </w:rPr>
        <w:t xml:space="preserve"> </w:t>
      </w:r>
      <w:r w:rsidRPr="00676D74">
        <w:rPr>
          <w:rFonts w:eastAsiaTheme="minorEastAsia"/>
          <w:b/>
          <w:bCs/>
          <w:lang w:eastAsia="zh-TW"/>
        </w:rPr>
        <w:t>quite similarly</w:t>
      </w:r>
      <w:r>
        <w:rPr>
          <w:rFonts w:eastAsiaTheme="minorEastAsia"/>
          <w:b/>
          <w:bCs/>
          <w:lang w:eastAsia="zh-TW"/>
        </w:rPr>
        <w:t>.</w:t>
      </w:r>
    </w:p>
    <w:p w14:paraId="56B87C01" w14:textId="1D083CCA" w:rsidR="00166DF7" w:rsidRDefault="00166DF7" w:rsidP="00885F64">
      <w:pPr>
        <w:spacing w:beforeLines="50" w:before="120" w:afterLines="50" w:after="120"/>
        <w:jc w:val="both"/>
        <w:rPr>
          <w:rFonts w:eastAsiaTheme="minorEastAsia"/>
          <w:b/>
          <w:bCs/>
          <w:lang w:eastAsia="zh-TW"/>
        </w:rPr>
      </w:pPr>
      <w:r>
        <w:rPr>
          <w:rFonts w:eastAsiaTheme="minorEastAsia"/>
          <w:b/>
          <w:bCs/>
          <w:lang w:eastAsia="zh-TW"/>
        </w:rPr>
        <w:t>Observation #2: In lower Doppler</w:t>
      </w:r>
      <w:r w:rsidR="00F37DD3">
        <w:rPr>
          <w:rFonts w:eastAsiaTheme="minorEastAsia"/>
          <w:b/>
          <w:bCs/>
          <w:lang w:eastAsia="zh-TW"/>
        </w:rPr>
        <w:t>,</w:t>
      </w:r>
      <w:r>
        <w:rPr>
          <w:rFonts w:eastAsiaTheme="minorEastAsia"/>
          <w:b/>
          <w:bCs/>
          <w:lang w:eastAsia="zh-TW"/>
        </w:rPr>
        <w:t xml:space="preserve"> accuracy is better than in higher Doppler.</w:t>
      </w:r>
    </w:p>
    <w:p w14:paraId="55836D36" w14:textId="5CB65608" w:rsidR="00196204" w:rsidRDefault="00196204" w:rsidP="00196204">
      <w:pPr>
        <w:spacing w:beforeLines="50" w:before="120" w:afterLines="50" w:after="120"/>
        <w:jc w:val="both"/>
        <w:rPr>
          <w:rFonts w:eastAsiaTheme="minorEastAsia"/>
          <w:b/>
          <w:bCs/>
          <w:lang w:eastAsia="zh-TW"/>
        </w:rPr>
      </w:pPr>
      <w:r>
        <w:rPr>
          <w:rFonts w:eastAsiaTheme="minorEastAsia"/>
          <w:b/>
          <w:bCs/>
          <w:lang w:eastAsia="zh-TW"/>
        </w:rPr>
        <w:t>Observation #3: Rel-18 codebook quantization performance is close to raw channel prediction performance.</w:t>
      </w:r>
    </w:p>
    <w:p w14:paraId="2EE8201D" w14:textId="77777777" w:rsidR="00196204" w:rsidRDefault="00196204" w:rsidP="00E1633F">
      <w:pPr>
        <w:spacing w:beforeLines="50" w:before="120" w:afterLines="50" w:after="120"/>
        <w:jc w:val="both"/>
        <w:rPr>
          <w:rFonts w:eastAsiaTheme="minorEastAsia"/>
          <w:b/>
          <w:bCs/>
          <w:lang w:eastAsia="zh-TW"/>
        </w:rPr>
      </w:pPr>
    </w:p>
    <w:p w14:paraId="09257662" w14:textId="45E35475" w:rsidR="00EC3A8A" w:rsidRDefault="00EC3A8A" w:rsidP="00E1633F">
      <w:pPr>
        <w:spacing w:beforeLines="50" w:before="120" w:afterLines="50" w:after="120"/>
        <w:jc w:val="both"/>
        <w:rPr>
          <w:rFonts w:eastAsiaTheme="minorEastAsia"/>
          <w:b/>
          <w:bCs/>
          <w:lang w:eastAsia="zh-TW"/>
        </w:rPr>
      </w:pPr>
      <w:r>
        <w:rPr>
          <w:noProof/>
        </w:rPr>
        <mc:AlternateContent>
          <mc:Choice Requires="wps">
            <w:drawing>
              <wp:inline distT="0" distB="0" distL="0" distR="0" wp14:anchorId="70147FD6" wp14:editId="1218362F">
                <wp:extent cx="6102350" cy="1197610"/>
                <wp:effectExtent l="9525" t="9525" r="12700" b="12065"/>
                <wp:docPr id="18556041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52FA0851" w14:textId="188FB244" w:rsidR="00EC3A8A" w:rsidRDefault="00196204" w:rsidP="00EC3A8A">
                            <w:pPr>
                              <w:rPr>
                                <w:rFonts w:eastAsia="SimSun"/>
                                <w:b/>
                                <w:u w:val="single"/>
                              </w:rPr>
                            </w:pPr>
                            <w:r w:rsidRPr="00196204">
                              <w:rPr>
                                <w:b/>
                                <w:u w:val="single"/>
                              </w:rPr>
                              <w:t>Test setup for FDD with Periodic CSI-RS configuration (based on R.PDSCH.1-24.1 FDD)</w:t>
                            </w:r>
                          </w:p>
                          <w:p w14:paraId="5D1DFFA4" w14:textId="78E682E1" w:rsidR="00EC3A8A" w:rsidRPr="00196204" w:rsidRDefault="00196204" w:rsidP="00196204">
                            <w:pPr>
                              <w:rPr>
                                <w:bCs/>
                                <w:lang w:eastAsia="zh-CN"/>
                              </w:rPr>
                            </w:pPr>
                            <w:r w:rsidRPr="00196204">
                              <w:rPr>
                                <w:bCs/>
                                <w:lang w:eastAsia="zh-CN"/>
                              </w:rPr>
                              <w:t>Note 1:</w:t>
                            </w:r>
                            <w:r w:rsidRPr="00196204">
                              <w:rPr>
                                <w:bCs/>
                                <w:lang w:eastAsia="zh-CN"/>
                              </w:rPr>
                              <w:tab/>
                              <w:t>SS/PBCH block is transmitted in slot #0 with periodicity 20 ms</w:t>
                            </w:r>
                            <w:r w:rsidRPr="00196204">
                              <w:rPr>
                                <w:bCs/>
                                <w:lang w:eastAsia="zh-CN"/>
                              </w:rPr>
                              <w:br/>
                              <w:t>Note 2:</w:t>
                            </w:r>
                            <w:r w:rsidRPr="00196204">
                              <w:rPr>
                                <w:bCs/>
                                <w:lang w:eastAsia="zh-CN"/>
                              </w:rPr>
                              <w:tab/>
                              <w:t>Slot i is slot index per 2 frames</w:t>
                            </w:r>
                            <w:r w:rsidRPr="00196204">
                              <w:rPr>
                                <w:bCs/>
                                <w:lang w:eastAsia="zh-CN"/>
                              </w:rPr>
                              <w:br/>
                              <w:t>Note 3:</w:t>
                            </w:r>
                            <w:r w:rsidRPr="00196204">
                              <w:rPr>
                                <w:bCs/>
                                <w:lang w:eastAsia="zh-CN"/>
                              </w:rPr>
                              <w:tab/>
                              <w:t>Number of DMRS REs includes the overhead of the DM-RS CDM groups without data</w:t>
                            </w:r>
                            <w:r w:rsidRPr="00196204">
                              <w:rPr>
                                <w:bCs/>
                                <w:lang w:eastAsia="zh-CN"/>
                              </w:rPr>
                              <w:br/>
                              <w:t>An example for FDD test setup with Periodic CSI-RS configuration</w:t>
                            </w:r>
                          </w:p>
                          <w:p w14:paraId="39F61104" w14:textId="5CEB7FA2" w:rsidR="00EC3A8A" w:rsidRPr="00EC3A8A" w:rsidRDefault="00196204" w:rsidP="00EC3A8A">
                            <w:pPr>
                              <w:spacing w:after="60"/>
                              <w:jc w:val="center"/>
                              <w:rPr>
                                <w:rFonts w:eastAsiaTheme="minorEastAsia"/>
                                <w:highlight w:val="yellow"/>
                                <w:lang w:eastAsia="zh-CN"/>
                              </w:rPr>
                            </w:pPr>
                            <w:r>
                              <w:rPr>
                                <w:noProof/>
                              </w:rPr>
                              <w:drawing>
                                <wp:inline distT="0" distB="0" distL="0" distR="0" wp14:anchorId="518C432A" wp14:editId="5137F9CE">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type w14:anchorId="70147FD6" id="_x0000_t202" coordsize="21600,21600" o:spt="202" path="m,l,21600r21600,l21600,xe">
                <v:stroke joinstyle="miter"/>
                <v:path gradientshapeok="t" o:connecttype="rect"/>
              </v:shapetype>
              <v:shape id="Text Box 1" o:spid="_x0000_s1026"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">
                <v:textbox style="mso-fit-shape-to-text:t">
                  <w:txbxContent>
                    <w:p w14:paraId="52FA0851" w14:textId="188FB244" w:rsidR="00EC3A8A" w:rsidRDefault="00196204" w:rsidP="00EC3A8A">
                      <w:pPr>
                        <w:rPr>
                          <w:rFonts w:eastAsia="SimSun"/>
                          <w:b/>
                          <w:u w:val="single"/>
                        </w:rPr>
                      </w:pPr>
                      <w:r w:rsidRPr="00196204">
                        <w:rPr>
                          <w:b/>
                          <w:u w:val="single"/>
                        </w:rPr>
                        <w:t>Test setup for FDD with Periodic CSI-RS configuration (based on R.PDSCH.1-24.1 FDD)</w:t>
                      </w:r>
                    </w:p>
                    <w:p w14:paraId="5D1DFFA4" w14:textId="78E682E1" w:rsidR="00EC3A8A" w:rsidRPr="00196204" w:rsidRDefault="00196204" w:rsidP="00196204">
                      <w:pPr>
                        <w:rPr>
                          <w:bCs/>
                          <w:lang w:eastAsia="zh-CN"/>
                        </w:rPr>
                      </w:pPr>
                      <w:r w:rsidRPr="00196204">
                        <w:rPr>
                          <w:bCs/>
                          <w:lang w:eastAsia="zh-CN"/>
                        </w:rPr>
                        <w:t>Note 1:</w:t>
                      </w:r>
                      <w:r w:rsidRPr="00196204">
                        <w:rPr>
                          <w:bCs/>
                          <w:lang w:eastAsia="zh-CN"/>
                        </w:rPr>
                        <w:tab/>
                        <w:t>SS/PBCH block is transmitted in slot #0 with periodicity 20 ms</w:t>
                      </w:r>
                      <w:r w:rsidRPr="00196204">
                        <w:rPr>
                          <w:bCs/>
                          <w:lang w:eastAsia="zh-CN"/>
                        </w:rPr>
                        <w:br/>
                      </w:r>
                      <w:r w:rsidRPr="00196204">
                        <w:rPr>
                          <w:bCs/>
                          <w:lang w:eastAsia="zh-CN"/>
                        </w:rPr>
                        <w:t>Note 2:</w:t>
                      </w:r>
                      <w:r w:rsidRPr="00196204">
                        <w:rPr>
                          <w:bCs/>
                          <w:lang w:eastAsia="zh-CN"/>
                        </w:rPr>
                        <w:tab/>
                        <w:t>Slot i is slot index per 2 frames</w:t>
                      </w:r>
                      <w:r w:rsidRPr="00196204">
                        <w:rPr>
                          <w:bCs/>
                          <w:lang w:eastAsia="zh-CN"/>
                        </w:rPr>
                        <w:br/>
                      </w:r>
                      <w:r w:rsidRPr="00196204">
                        <w:rPr>
                          <w:bCs/>
                          <w:lang w:eastAsia="zh-CN"/>
                        </w:rPr>
                        <w:t>Note 3:</w:t>
                      </w:r>
                      <w:r w:rsidRPr="00196204">
                        <w:rPr>
                          <w:bCs/>
                          <w:lang w:eastAsia="zh-CN"/>
                        </w:rPr>
                        <w:tab/>
                        <w:t>Number of DMRS REs includes the overhead of the DM-RS CDM groups without data</w:t>
                      </w:r>
                      <w:r w:rsidRPr="00196204">
                        <w:rPr>
                          <w:bCs/>
                          <w:lang w:eastAsia="zh-CN"/>
                        </w:rPr>
                        <w:br/>
                      </w:r>
                      <w:r w:rsidRPr="00196204">
                        <w:rPr>
                          <w:bCs/>
                          <w:lang w:eastAsia="zh-CN"/>
                        </w:rPr>
                        <w:t>An example for FDD test setup with Periodic CSI-RS configuration</w:t>
                      </w:r>
                    </w:p>
                    <w:p w14:paraId="39F61104" w14:textId="5CEB7FA2" w:rsidR="00EC3A8A" w:rsidRPr="00EC3A8A" w:rsidRDefault="00196204" w:rsidP="00EC3A8A">
                      <w:pPr>
                        <w:spacing w:after="60"/>
                        <w:jc w:val="center"/>
                        <w:rPr>
                          <w:rFonts w:eastAsiaTheme="minorEastAsia"/>
                          <w:highlight w:val="yellow"/>
                          <w:lang w:eastAsia="zh-CN"/>
                        </w:rPr>
                      </w:pPr>
                      <w:r>
                        <w:rPr>
                          <w:noProof/>
                        </w:rPr>
                        <w:drawing>
                          <wp:inline distT="0" distB="0" distL="0" distR="0" wp14:anchorId="518C432A" wp14:editId="5137F9CE">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v:textbox>
                <w10:anchorlock/>
              </v:shape>
            </w:pict>
          </mc:Fallback>
        </mc:AlternateContent>
      </w:r>
    </w:p>
    <w:p w14:paraId="11A43DB1" w14:textId="72E88A71" w:rsidR="002473D1" w:rsidRDefault="00196204" w:rsidP="00196204">
      <w:pPr>
        <w:spacing w:beforeLines="50" w:before="120" w:afterLines="50" w:after="120"/>
        <w:jc w:val="both"/>
        <w:rPr>
          <w:rFonts w:eastAsiaTheme="minorEastAsia"/>
          <w:lang w:eastAsia="zh-TW"/>
        </w:rPr>
      </w:pPr>
      <w:r>
        <w:rPr>
          <w:rFonts w:eastAsiaTheme="minorEastAsia"/>
          <w:lang w:eastAsia="zh-TW"/>
        </w:rPr>
        <w:t>In the u</w:t>
      </w:r>
      <w:r w:rsidRPr="00196204">
        <w:rPr>
          <w:rFonts w:eastAsiaTheme="minorEastAsia"/>
          <w:lang w:eastAsia="zh-TW"/>
        </w:rPr>
        <w:t>pdated simulation assumptions for AI/ML CSI prediction</w:t>
      </w:r>
      <w:r>
        <w:rPr>
          <w:rFonts w:eastAsiaTheme="minorEastAsia"/>
          <w:lang w:eastAsia="zh-TW"/>
        </w:rPr>
        <w:t xml:space="preserve"> [2] there is a proposal for t</w:t>
      </w:r>
      <w:r w:rsidRPr="00196204">
        <w:rPr>
          <w:rFonts w:eastAsiaTheme="minorEastAsia"/>
          <w:lang w:eastAsia="zh-TW"/>
        </w:rPr>
        <w:t>est setup for FDD with Periodic CSI-RS configuration based on R.PDSCH.1-24.1 FDD</w:t>
      </w:r>
      <w:r>
        <w:rPr>
          <w:rFonts w:eastAsiaTheme="minorEastAsia"/>
          <w:lang w:eastAsia="zh-TW"/>
        </w:rPr>
        <w:t xml:space="preserve"> fixed reference channel. We see this proposal as a good and simple starting point for the next meeting Step-3 simulations where PDSCH throughput will be evaluated with codebook quantization. We see that first focusing to more flexibly configurable FDD to find test configuration with feasible precoder prediction gains would be more efficient working procedure. With observations from FDD experiments we can implement corresponding TDD test.</w:t>
      </w:r>
    </w:p>
    <w:p w14:paraId="61B3B69A" w14:textId="211D7308" w:rsidR="00791531" w:rsidRDefault="00791531" w:rsidP="00E1633F">
      <w:pPr>
        <w:spacing w:beforeLines="50" w:before="120" w:afterLines="50" w:after="120"/>
        <w:jc w:val="both"/>
        <w:rPr>
          <w:rFonts w:eastAsiaTheme="minorEastAsia"/>
          <w:b/>
          <w:bCs/>
          <w:lang w:eastAsia="zh-TW"/>
        </w:rPr>
      </w:pPr>
      <w:r>
        <w:rPr>
          <w:rFonts w:eastAsiaTheme="minorEastAsia"/>
          <w:b/>
          <w:bCs/>
          <w:lang w:eastAsia="zh-TW"/>
        </w:rPr>
        <w:t>Observation #</w:t>
      </w:r>
      <w:r w:rsidR="000C3015">
        <w:rPr>
          <w:rFonts w:eastAsiaTheme="minorEastAsia"/>
          <w:b/>
          <w:bCs/>
          <w:lang w:eastAsia="zh-TW"/>
        </w:rPr>
        <w:t>4</w:t>
      </w:r>
      <w:r>
        <w:rPr>
          <w:rFonts w:eastAsiaTheme="minorEastAsia"/>
          <w:b/>
          <w:bCs/>
          <w:lang w:eastAsia="zh-TW"/>
        </w:rPr>
        <w:t xml:space="preserve">: </w:t>
      </w:r>
      <w:r w:rsidR="00196204">
        <w:rPr>
          <w:rFonts w:eastAsiaTheme="minorEastAsia"/>
          <w:b/>
          <w:bCs/>
          <w:lang w:eastAsia="zh-TW"/>
        </w:rPr>
        <w:t>In simulation assumptions there exists</w:t>
      </w:r>
      <w:r>
        <w:rPr>
          <w:rFonts w:eastAsiaTheme="minorEastAsia"/>
          <w:b/>
          <w:bCs/>
          <w:lang w:eastAsia="zh-TW"/>
        </w:rPr>
        <w:t xml:space="preserve"> </w:t>
      </w:r>
      <w:r w:rsidR="00196204">
        <w:rPr>
          <w:rFonts w:eastAsiaTheme="minorEastAsia"/>
          <w:b/>
          <w:bCs/>
          <w:lang w:eastAsia="zh-TW"/>
        </w:rPr>
        <w:t>sufficient t</w:t>
      </w:r>
      <w:r w:rsidR="00196204" w:rsidRPr="00196204">
        <w:rPr>
          <w:rFonts w:eastAsiaTheme="minorEastAsia"/>
          <w:b/>
          <w:bCs/>
          <w:lang w:eastAsia="zh-TW"/>
        </w:rPr>
        <w:t>est setup for FDD with Periodic CSI-RS configuration</w:t>
      </w:r>
      <w:r>
        <w:rPr>
          <w:rFonts w:eastAsiaTheme="minorEastAsia"/>
          <w:b/>
          <w:bCs/>
          <w:lang w:eastAsia="zh-TW"/>
        </w:rPr>
        <w:t>.</w:t>
      </w:r>
    </w:p>
    <w:p w14:paraId="6EC52207" w14:textId="7BCEF843" w:rsidR="00791531" w:rsidRDefault="00791531" w:rsidP="00791531">
      <w:pPr>
        <w:spacing w:beforeLines="50" w:before="120" w:afterLines="50" w:after="120"/>
        <w:jc w:val="both"/>
        <w:rPr>
          <w:rFonts w:eastAsiaTheme="minorEastAsia"/>
          <w:b/>
          <w:bCs/>
          <w:lang w:eastAsia="zh-TW"/>
        </w:rPr>
      </w:pPr>
      <w:r>
        <w:rPr>
          <w:rFonts w:eastAsiaTheme="minorEastAsia"/>
          <w:b/>
          <w:bCs/>
          <w:lang w:eastAsia="zh-TW"/>
        </w:rPr>
        <w:t>Proposal #</w:t>
      </w:r>
      <w:r w:rsidR="00196204">
        <w:rPr>
          <w:rFonts w:eastAsiaTheme="minorEastAsia"/>
          <w:b/>
          <w:bCs/>
          <w:lang w:eastAsia="zh-TW"/>
        </w:rPr>
        <w:t>1</w:t>
      </w:r>
      <w:r>
        <w:rPr>
          <w:rFonts w:eastAsiaTheme="minorEastAsia"/>
          <w:b/>
          <w:bCs/>
          <w:lang w:eastAsia="zh-TW"/>
        </w:rPr>
        <w:t xml:space="preserve">: We propose </w:t>
      </w:r>
      <w:r w:rsidR="00196204">
        <w:rPr>
          <w:rFonts w:eastAsiaTheme="minorEastAsia"/>
          <w:b/>
          <w:bCs/>
          <w:lang w:eastAsia="zh-TW"/>
        </w:rPr>
        <w:t>focusing</w:t>
      </w:r>
      <w:r>
        <w:rPr>
          <w:rFonts w:eastAsiaTheme="minorEastAsia"/>
          <w:b/>
          <w:bCs/>
          <w:lang w:eastAsia="zh-TW"/>
        </w:rPr>
        <w:t xml:space="preserve"> </w:t>
      </w:r>
      <w:r w:rsidR="00196204">
        <w:rPr>
          <w:rFonts w:eastAsiaTheme="minorEastAsia"/>
          <w:b/>
          <w:bCs/>
          <w:lang w:eastAsia="zh-TW"/>
        </w:rPr>
        <w:t>to proposed test setup for FDD with Periodic CSI-RS configuration</w:t>
      </w:r>
      <w:r w:rsidR="00196204" w:rsidRPr="00196204">
        <w:rPr>
          <w:b/>
        </w:rPr>
        <w:t xml:space="preserve"> based on R.PDSCH.1-24.1 FDD</w:t>
      </w:r>
      <w:r w:rsidR="00196204">
        <w:rPr>
          <w:b/>
        </w:rPr>
        <w:t xml:space="preserve"> as priority in Step-3</w:t>
      </w:r>
      <w:r w:rsidRPr="00196204">
        <w:rPr>
          <w:rFonts w:eastAsiaTheme="minorEastAsia"/>
          <w:b/>
          <w:bCs/>
          <w:lang w:eastAsia="zh-TW"/>
        </w:rPr>
        <w:t>.</w:t>
      </w:r>
    </w:p>
    <w:p w14:paraId="5C6BFBE9" w14:textId="6ED7FD3F" w:rsidR="00196204" w:rsidRPr="00196204" w:rsidRDefault="00196204" w:rsidP="00791531">
      <w:pPr>
        <w:spacing w:beforeLines="50" w:before="120" w:afterLines="50" w:after="120"/>
        <w:jc w:val="both"/>
        <w:rPr>
          <w:rFonts w:eastAsiaTheme="minorEastAsia"/>
          <w:lang w:eastAsia="zh-TW"/>
        </w:rPr>
      </w:pPr>
      <w:r>
        <w:rPr>
          <w:rFonts w:eastAsiaTheme="minorEastAsia"/>
          <w:lang w:eastAsia="zh-TW"/>
        </w:rPr>
        <w:t xml:space="preserve">In Step-3 we will start using practical channel estimation and we need to make assumptions of training dataset SNR. We propose to either list SNR range of training dataset or at minimum define some guidelines how to generalize dataset for SNR. This can potentially help companies to align with results and avoid </w:t>
      </w:r>
      <w:r w:rsidR="00B054FA">
        <w:rPr>
          <w:rFonts w:eastAsiaTheme="minorEastAsia"/>
          <w:lang w:eastAsia="zh-TW"/>
        </w:rPr>
        <w:t>overfitted training dataset.</w:t>
      </w:r>
    </w:p>
    <w:bookmarkEnd w:id="4"/>
    <w:bookmarkEnd w:id="5"/>
    <w:bookmarkEnd w:id="6"/>
    <w:bookmarkEnd w:id="7"/>
    <w:p w14:paraId="1F3A226E" w14:textId="0D79D40B" w:rsidR="00E1633F" w:rsidRPr="00196204" w:rsidRDefault="00B054FA">
      <w:pPr>
        <w:spacing w:after="160" w:line="259" w:lineRule="auto"/>
        <w:rPr>
          <w:rFonts w:ascii="Arial" w:eastAsia="Batang" w:hAnsi="Arial"/>
          <w:sz w:val="32"/>
          <w:szCs w:val="32"/>
          <w:lang w:eastAsia="ja-JP"/>
        </w:rPr>
      </w:pPr>
      <w:r>
        <w:rPr>
          <w:rFonts w:eastAsiaTheme="minorEastAsia"/>
          <w:b/>
          <w:bCs/>
          <w:lang w:eastAsia="zh-TW"/>
        </w:rPr>
        <w:t xml:space="preserve">Proposal #2: </w:t>
      </w:r>
      <w:r w:rsidRPr="00B054FA">
        <w:rPr>
          <w:rFonts w:eastAsiaTheme="minorEastAsia"/>
          <w:b/>
          <w:bCs/>
          <w:lang w:eastAsia="zh-TW"/>
        </w:rPr>
        <w:t xml:space="preserve">We propose to </w:t>
      </w:r>
      <w:r>
        <w:rPr>
          <w:rFonts w:eastAsiaTheme="minorEastAsia"/>
          <w:b/>
          <w:bCs/>
          <w:lang w:eastAsia="zh-TW"/>
        </w:rPr>
        <w:t>collectively define</w:t>
      </w:r>
      <w:r w:rsidRPr="00B054FA">
        <w:rPr>
          <w:rFonts w:eastAsiaTheme="minorEastAsia"/>
          <w:b/>
          <w:bCs/>
          <w:lang w:eastAsia="zh-TW"/>
        </w:rPr>
        <w:t xml:space="preserve"> SNR range of training dataset</w:t>
      </w:r>
      <w:r>
        <w:rPr>
          <w:rFonts w:eastAsiaTheme="minorEastAsia"/>
          <w:b/>
          <w:bCs/>
          <w:lang w:eastAsia="zh-TW"/>
        </w:rPr>
        <w:t xml:space="preserve"> for Step-3 experiments.</w:t>
      </w:r>
    </w:p>
    <w:p w14:paraId="0BC381C7" w14:textId="367EBC0C"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0E3B2914"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sidR="001B77D0" w:rsidRPr="001B77D0">
        <w:rPr>
          <w:rFonts w:eastAsiaTheme="minorEastAsia"/>
          <w:lang w:val="en-US" w:eastAsia="zh-TW"/>
        </w:rPr>
        <w:t>CSI reporting requirement framework for CSI prediction issues</w:t>
      </w:r>
      <w:r w:rsidRPr="00885F64">
        <w:rPr>
          <w:rFonts w:eastAsiaTheme="minorEastAsia"/>
          <w:lang w:val="en-US" w:eastAsia="zh-TW"/>
        </w:rPr>
        <w:t>. The following observations and proposals are made:</w:t>
      </w:r>
    </w:p>
    <w:p w14:paraId="71D699C3"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#1: FDD 16TX and FDD 32TX results with the same Doppler perform quite similarly.</w:t>
      </w:r>
    </w:p>
    <w:p w14:paraId="50D5D370"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#2: In lower Doppler accuracy is better than in higher Doppler.</w:t>
      </w:r>
    </w:p>
    <w:p w14:paraId="361D446F"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#3: Rel-18 codebook quantization performance is close to raw channel prediction performance.</w:t>
      </w:r>
    </w:p>
    <w:p w14:paraId="2A375E43"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#4: In simulation assumptions there exists sufficient test setup for FDD with Periodic CSI-RS configuration.</w:t>
      </w:r>
    </w:p>
    <w:p w14:paraId="2927FABF"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Proposal #1: We propose focusing to proposed test setup for FDD with Periodic CSI-RS configuration</w:t>
      </w:r>
      <w:r>
        <w:rPr>
          <w:b/>
        </w:rPr>
        <w:t xml:space="preserve"> based on R.PDSCH.1-24.1 FDD as priority in Step-3</w:t>
      </w:r>
      <w:r>
        <w:rPr>
          <w:rFonts w:eastAsiaTheme="minorEastAsia"/>
          <w:b/>
          <w:bCs/>
          <w:lang w:eastAsia="zh-TW"/>
        </w:rPr>
        <w:t>.</w:t>
      </w:r>
    </w:p>
    <w:p w14:paraId="63CE57FE" w14:textId="77777777" w:rsidR="00B054FA" w:rsidRDefault="00B054FA" w:rsidP="00B054FA">
      <w:pPr>
        <w:spacing w:after="160" w:line="256" w:lineRule="auto"/>
        <w:rPr>
          <w:rFonts w:ascii="Arial" w:eastAsia="Batang" w:hAnsi="Arial"/>
          <w:sz w:val="32"/>
          <w:szCs w:val="32"/>
          <w:lang w:eastAsia="ja-JP"/>
        </w:rPr>
      </w:pPr>
      <w:r>
        <w:rPr>
          <w:rFonts w:eastAsiaTheme="minorEastAsia"/>
          <w:b/>
          <w:bCs/>
          <w:lang w:eastAsia="zh-TW"/>
        </w:rPr>
        <w:t>Proposal #2: We propose to collectively define SNR range of training dataset for Step-3 experiments.</w:t>
      </w:r>
    </w:p>
    <w:p w14:paraId="7981E3AD" w14:textId="77777777" w:rsidR="00E1633F" w:rsidRDefault="00E1633F" w:rsidP="004640AB">
      <w:pPr>
        <w:spacing w:beforeLines="50" w:before="120" w:afterLines="50" w:after="120"/>
        <w:rPr>
          <w:rFonts w:eastAsiaTheme="minorEastAsia"/>
          <w:lang w:eastAsia="zh-TW"/>
        </w:rPr>
      </w:pPr>
    </w:p>
    <w:p w14:paraId="4454B2F3" w14:textId="77777777" w:rsidR="00B054FA" w:rsidRDefault="00B054FA" w:rsidP="004640AB">
      <w:pPr>
        <w:spacing w:beforeLines="50" w:before="120" w:afterLines="50" w:after="120"/>
        <w:rPr>
          <w:rFonts w:eastAsiaTheme="minorEastAsia"/>
          <w:lang w:eastAsia="zh-TW"/>
        </w:rPr>
      </w:pPr>
    </w:p>
    <w:p w14:paraId="4A404C51" w14:textId="77777777" w:rsidR="00B054FA" w:rsidRDefault="00B054FA" w:rsidP="004640AB">
      <w:pPr>
        <w:spacing w:beforeLines="50" w:before="120" w:afterLines="50" w:after="120"/>
        <w:rPr>
          <w:rFonts w:eastAsiaTheme="minorEastAsia"/>
          <w:lang w:eastAsia="zh-TW"/>
        </w:rPr>
      </w:pPr>
    </w:p>
    <w:p w14:paraId="225BF9BC" w14:textId="77777777" w:rsidR="00B054FA" w:rsidRDefault="00B054FA" w:rsidP="004640AB">
      <w:pPr>
        <w:spacing w:beforeLines="50" w:before="120" w:afterLines="50" w:after="120"/>
        <w:rPr>
          <w:rFonts w:eastAsiaTheme="minorEastAsia"/>
          <w:lang w:eastAsia="zh-TW"/>
        </w:rPr>
      </w:pPr>
    </w:p>
    <w:p w14:paraId="372DE7CB" w14:textId="77777777" w:rsidR="00B054FA" w:rsidRDefault="00B054FA" w:rsidP="004640AB">
      <w:pPr>
        <w:spacing w:beforeLines="50" w:before="120" w:afterLines="50" w:after="120"/>
        <w:rPr>
          <w:rFonts w:eastAsiaTheme="minorEastAsia"/>
          <w:lang w:eastAsia="zh-TW"/>
        </w:rPr>
      </w:pPr>
    </w:p>
    <w:p w14:paraId="75839E1A" w14:textId="77777777" w:rsidR="00B054FA" w:rsidRDefault="00B054FA" w:rsidP="004640AB">
      <w:pPr>
        <w:spacing w:beforeLines="50" w:before="120" w:afterLines="50" w:after="120"/>
        <w:rPr>
          <w:rFonts w:eastAsiaTheme="minorEastAsia"/>
          <w:lang w:eastAsia="zh-TW"/>
        </w:rPr>
      </w:pPr>
    </w:p>
    <w:p w14:paraId="41F98B6F" w14:textId="77777777" w:rsidR="00B054FA" w:rsidRDefault="00B054FA" w:rsidP="004640AB">
      <w:pPr>
        <w:spacing w:beforeLines="50" w:before="120" w:afterLines="50" w:after="120"/>
        <w:rPr>
          <w:rFonts w:eastAsiaTheme="minorEastAsia"/>
          <w:lang w:eastAsia="zh-TW"/>
        </w:rPr>
      </w:pPr>
    </w:p>
    <w:p w14:paraId="10E88B4F" w14:textId="77777777" w:rsidR="000C3015" w:rsidRDefault="000C3015" w:rsidP="004640AB">
      <w:pPr>
        <w:spacing w:beforeLines="50" w:before="120" w:afterLines="50" w:after="120"/>
        <w:rPr>
          <w:rFonts w:eastAsiaTheme="minorEastAsia"/>
          <w:lang w:eastAsia="zh-TW"/>
        </w:rPr>
      </w:pPr>
    </w:p>
    <w:p w14:paraId="43F27AE5" w14:textId="77777777" w:rsidR="000C3015" w:rsidRDefault="000C3015" w:rsidP="004640AB">
      <w:pPr>
        <w:spacing w:beforeLines="50" w:before="120" w:afterLines="50" w:after="120"/>
        <w:rPr>
          <w:rFonts w:eastAsiaTheme="minorEastAsia"/>
          <w:lang w:eastAsia="zh-TW"/>
        </w:rPr>
      </w:pPr>
    </w:p>
    <w:p w14:paraId="3F794AC4" w14:textId="77777777" w:rsidR="000C3015" w:rsidRDefault="000C3015" w:rsidP="004640AB">
      <w:pPr>
        <w:spacing w:beforeLines="50" w:before="120" w:afterLines="50" w:after="120"/>
        <w:rPr>
          <w:rFonts w:eastAsiaTheme="minorEastAsia"/>
          <w:lang w:eastAsia="zh-TW"/>
        </w:rPr>
      </w:pPr>
    </w:p>
    <w:p w14:paraId="55FD4390" w14:textId="77777777" w:rsidR="000C3015" w:rsidRDefault="000C3015" w:rsidP="004640AB">
      <w:pPr>
        <w:spacing w:beforeLines="50" w:before="120" w:afterLines="50" w:after="120"/>
        <w:rPr>
          <w:rFonts w:eastAsiaTheme="minorEastAsia"/>
          <w:lang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1C7F2561" w:rsidR="00E13B08" w:rsidRDefault="00A04D8F" w:rsidP="0019056A">
      <w:pPr>
        <w:pStyle w:val="ListParagraph"/>
        <w:numPr>
          <w:ilvl w:val="0"/>
          <w:numId w:val="2"/>
        </w:numPr>
        <w:ind w:leftChars="0"/>
        <w:rPr>
          <w:rFonts w:ascii="Times" w:eastAsia="SimSun" w:hAnsi="Times"/>
          <w:lang w:eastAsia="zh-CN"/>
        </w:rPr>
      </w:pPr>
      <w:r w:rsidRPr="00A04D8F">
        <w:rPr>
          <w:rFonts w:ascii="Times" w:eastAsia="SimSun" w:hAnsi="Times"/>
          <w:lang w:eastAsia="zh-CN"/>
        </w:rPr>
        <w:t>R4-2</w:t>
      </w:r>
      <w:r w:rsidR="00265B59">
        <w:rPr>
          <w:rFonts w:ascii="Times" w:eastAsia="SimSun" w:hAnsi="Times"/>
          <w:lang w:eastAsia="zh-CN"/>
        </w:rPr>
        <w:t>50</w:t>
      </w:r>
      <w:r w:rsidR="00196204">
        <w:rPr>
          <w:rFonts w:ascii="Times" w:eastAsia="SimSun" w:hAnsi="Times"/>
          <w:lang w:eastAsia="zh-CN"/>
        </w:rPr>
        <w:t>5105</w:t>
      </w:r>
      <w:r w:rsidRPr="00A04D8F">
        <w:rPr>
          <w:rFonts w:ascii="Times" w:eastAsia="SimSun" w:hAnsi="Times"/>
          <w:lang w:eastAsia="zh-CN"/>
        </w:rPr>
        <w:t xml:space="preserve">, </w:t>
      </w:r>
      <w:r w:rsidR="00196204" w:rsidRPr="00196204">
        <w:rPr>
          <w:rFonts w:ascii="Times" w:eastAsia="SimSun" w:hAnsi="Times"/>
          <w:lang w:eastAsia="zh-CN"/>
        </w:rPr>
        <w:t>WF on requirements for AI/ML air interface normative work</w:t>
      </w:r>
      <w:r w:rsidRPr="00A04D8F">
        <w:rPr>
          <w:rFonts w:ascii="Times" w:eastAsia="SimSun" w:hAnsi="Times"/>
          <w:lang w:eastAsia="zh-CN"/>
        </w:rPr>
        <w:t>, Qualcomm</w:t>
      </w:r>
      <w:r>
        <w:rPr>
          <w:rFonts w:ascii="Times" w:eastAsia="SimSun" w:hAnsi="Times"/>
          <w:lang w:eastAsia="zh-CN"/>
        </w:rPr>
        <w:t xml:space="preserve"> inc</w:t>
      </w:r>
      <w:r w:rsidR="00E370E8">
        <w:rPr>
          <w:rFonts w:ascii="Times" w:eastAsia="SimSun" w:hAnsi="Times"/>
          <w:lang w:eastAsia="zh-CN"/>
        </w:rPr>
        <w:t>.</w:t>
      </w:r>
    </w:p>
    <w:p w14:paraId="4040FB8F" w14:textId="26CBF022" w:rsidR="00CA4FD3" w:rsidRPr="00196204" w:rsidRDefault="00A04D8F" w:rsidP="00196204">
      <w:pPr>
        <w:pStyle w:val="ListParagraph"/>
        <w:numPr>
          <w:ilvl w:val="0"/>
          <w:numId w:val="2"/>
        </w:numPr>
        <w:ind w:leftChars="0"/>
        <w:rPr>
          <w:rFonts w:ascii="Times" w:eastAsia="SimSun" w:hAnsi="Times"/>
          <w:lang w:val="en-US" w:eastAsia="zh-CN"/>
        </w:rPr>
      </w:pPr>
      <w:r w:rsidRPr="00A04D8F">
        <w:rPr>
          <w:rFonts w:ascii="Times" w:eastAsia="SimSun" w:hAnsi="Times"/>
          <w:lang w:val="en-US" w:eastAsia="zh-CN"/>
        </w:rPr>
        <w:t>R4-2</w:t>
      </w:r>
      <w:r w:rsidR="00265B59">
        <w:rPr>
          <w:rFonts w:ascii="Times" w:eastAsia="SimSun" w:hAnsi="Times"/>
          <w:lang w:val="en-US" w:eastAsia="zh-CN"/>
        </w:rPr>
        <w:t>50</w:t>
      </w:r>
      <w:r w:rsidR="00196204">
        <w:rPr>
          <w:rFonts w:ascii="Times" w:eastAsia="SimSun" w:hAnsi="Times"/>
          <w:lang w:val="en-US" w:eastAsia="zh-CN"/>
        </w:rPr>
        <w:t>5229</w:t>
      </w:r>
      <w:r w:rsidRPr="00A04D8F">
        <w:rPr>
          <w:rFonts w:ascii="Times" w:eastAsia="SimSun" w:hAnsi="Times"/>
          <w:lang w:val="en-US" w:eastAsia="zh-CN"/>
        </w:rPr>
        <w:t xml:space="preserve">, </w:t>
      </w:r>
      <w:r w:rsidR="00196204" w:rsidRPr="00196204">
        <w:rPr>
          <w:rFonts w:ascii="Times" w:eastAsia="SimSun" w:hAnsi="Times"/>
          <w:lang w:val="en-US" w:eastAsia="zh-CN"/>
        </w:rPr>
        <w:t>Updated simulation assumptions for AI/ML CSI prediction</w:t>
      </w:r>
      <w:r w:rsidRPr="00A04D8F">
        <w:rPr>
          <w:rFonts w:ascii="Times" w:eastAsia="SimSun" w:hAnsi="Times"/>
          <w:lang w:val="en-US" w:eastAsia="zh-CN"/>
        </w:rPr>
        <w:t xml:space="preserve">, </w:t>
      </w:r>
      <w:r w:rsidR="00196204" w:rsidRPr="00196204">
        <w:rPr>
          <w:rFonts w:ascii="Times" w:eastAsia="SimSun" w:hAnsi="Times"/>
          <w:lang w:val="en-US" w:eastAsia="zh-CN"/>
        </w:rPr>
        <w:t>OPPO, CAICT, vivo, Nokia, Ericsson, Qualcomm, CMCC, CTC, Huawei, Hisilicon, Mediatek, CATT, Samsung, ZTE Corporation, Apple</w:t>
      </w:r>
    </w:p>
    <w:sectPr w:rsidR="00CA4FD3" w:rsidRPr="00196204"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58E31" w14:textId="77777777" w:rsidR="007F7C69" w:rsidRDefault="007F7C69" w:rsidP="000A231E">
      <w:pPr>
        <w:spacing w:after="0"/>
      </w:pPr>
      <w:r>
        <w:separator/>
      </w:r>
    </w:p>
  </w:endnote>
  <w:endnote w:type="continuationSeparator" w:id="0">
    <w:p w14:paraId="5CE6A0AC" w14:textId="77777777" w:rsidR="007F7C69" w:rsidRDefault="007F7C6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446E" w14:textId="77777777" w:rsidR="007F7C69" w:rsidRDefault="007F7C69" w:rsidP="000A231E">
      <w:pPr>
        <w:spacing w:after="0"/>
      </w:pPr>
      <w:r>
        <w:separator/>
      </w:r>
    </w:p>
  </w:footnote>
  <w:footnote w:type="continuationSeparator" w:id="0">
    <w:p w14:paraId="7EB3D348" w14:textId="77777777" w:rsidR="007F7C69" w:rsidRDefault="007F7C6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8"/>
  </w:num>
  <w:num w:numId="3" w16cid:durableId="391581186">
    <w:abstractNumId w:val="20"/>
  </w:num>
  <w:num w:numId="4" w16cid:durableId="129713142">
    <w:abstractNumId w:val="19"/>
  </w:num>
  <w:num w:numId="5" w16cid:durableId="538857969">
    <w:abstractNumId w:val="31"/>
  </w:num>
  <w:num w:numId="6" w16cid:durableId="880165457">
    <w:abstractNumId w:val="2"/>
  </w:num>
  <w:num w:numId="7" w16cid:durableId="675815263">
    <w:abstractNumId w:val="8"/>
  </w:num>
  <w:num w:numId="8" w16cid:durableId="1730962205">
    <w:abstractNumId w:val="29"/>
  </w:num>
  <w:num w:numId="9" w16cid:durableId="1886408449">
    <w:abstractNumId w:val="10"/>
  </w:num>
  <w:num w:numId="10" w16cid:durableId="651981631">
    <w:abstractNumId w:val="23"/>
  </w:num>
  <w:num w:numId="11" w16cid:durableId="1938246268">
    <w:abstractNumId w:val="13"/>
  </w:num>
  <w:num w:numId="12" w16cid:durableId="195699417">
    <w:abstractNumId w:val="25"/>
  </w:num>
  <w:num w:numId="13" w16cid:durableId="1286422033">
    <w:abstractNumId w:val="5"/>
  </w:num>
  <w:num w:numId="14" w16cid:durableId="1100954978">
    <w:abstractNumId w:val="24"/>
  </w:num>
  <w:num w:numId="15" w16cid:durableId="1999645769">
    <w:abstractNumId w:val="17"/>
  </w:num>
  <w:num w:numId="16" w16cid:durableId="1532063455">
    <w:abstractNumId w:val="20"/>
  </w:num>
  <w:num w:numId="17" w16cid:durableId="128860207">
    <w:abstractNumId w:val="17"/>
  </w:num>
  <w:num w:numId="18" w16cid:durableId="389889232">
    <w:abstractNumId w:val="16"/>
  </w:num>
  <w:num w:numId="19" w16cid:durableId="1839537391">
    <w:abstractNumId w:val="16"/>
  </w:num>
  <w:num w:numId="20" w16cid:durableId="28453972">
    <w:abstractNumId w:val="26"/>
  </w:num>
  <w:num w:numId="21" w16cid:durableId="248466673">
    <w:abstractNumId w:val="6"/>
  </w:num>
  <w:num w:numId="22" w16cid:durableId="1694262456">
    <w:abstractNumId w:val="20"/>
  </w:num>
  <w:num w:numId="23" w16cid:durableId="1248808009">
    <w:abstractNumId w:val="27"/>
  </w:num>
  <w:num w:numId="24" w16cid:durableId="1399937744">
    <w:abstractNumId w:val="26"/>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1"/>
  </w:num>
  <w:num w:numId="33" w16cid:durableId="1134442369">
    <w:abstractNumId w:val="21"/>
  </w:num>
  <w:num w:numId="34" w16cid:durableId="1766337717">
    <w:abstractNumId w:val="4"/>
  </w:num>
  <w:num w:numId="35" w16cid:durableId="1305426447">
    <w:abstractNumId w:val="30"/>
  </w:num>
  <w:num w:numId="36" w16cid:durableId="1053387604">
    <w:abstractNumId w:val="7"/>
  </w:num>
  <w:num w:numId="37" w16cid:durableId="832767272">
    <w:abstractNumId w:val="28"/>
  </w:num>
  <w:num w:numId="38" w16cid:durableId="215821338">
    <w:abstractNumId w:val="7"/>
  </w:num>
  <w:num w:numId="39" w16cid:durableId="1608124693">
    <w:abstractNumId w:val="22"/>
  </w:num>
  <w:num w:numId="40" w16cid:durableId="413628884">
    <w:abstractNumId w:val="1"/>
  </w:num>
  <w:num w:numId="41" w16cid:durableId="2086565761">
    <w:abstractNumId w:val="1"/>
  </w:num>
  <w:num w:numId="42" w16cid:durableId="1451171786">
    <w:abstractNumId w:val="20"/>
  </w:num>
  <w:num w:numId="43" w16cid:durableId="1146555430">
    <w:abstractNumId w:val="3"/>
  </w:num>
  <w:num w:numId="44" w16cid:durableId="192210629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E0B"/>
    <w:rsid w:val="001003C6"/>
    <w:rsid w:val="00101133"/>
    <w:rsid w:val="00101BF6"/>
    <w:rsid w:val="0010252D"/>
    <w:rsid w:val="00103109"/>
    <w:rsid w:val="00103B4F"/>
    <w:rsid w:val="00103F93"/>
    <w:rsid w:val="00104AF9"/>
    <w:rsid w:val="00114A56"/>
    <w:rsid w:val="001156D7"/>
    <w:rsid w:val="0012120E"/>
    <w:rsid w:val="00122452"/>
    <w:rsid w:val="00123E0C"/>
    <w:rsid w:val="00126498"/>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3227"/>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387F"/>
    <w:rsid w:val="005542FA"/>
    <w:rsid w:val="00554C51"/>
    <w:rsid w:val="00557808"/>
    <w:rsid w:val="00562087"/>
    <w:rsid w:val="00562DA9"/>
    <w:rsid w:val="00564EB1"/>
    <w:rsid w:val="0056550D"/>
    <w:rsid w:val="00572793"/>
    <w:rsid w:val="00575BA2"/>
    <w:rsid w:val="00575C5B"/>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5BE9"/>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5277"/>
    <w:rsid w:val="00645CF8"/>
    <w:rsid w:val="006501EE"/>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6D74"/>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7AE2"/>
    <w:rsid w:val="00777BE7"/>
    <w:rsid w:val="007816FA"/>
    <w:rsid w:val="00781865"/>
    <w:rsid w:val="00781AE8"/>
    <w:rsid w:val="007867E9"/>
    <w:rsid w:val="0078712B"/>
    <w:rsid w:val="00791531"/>
    <w:rsid w:val="00792873"/>
    <w:rsid w:val="00796565"/>
    <w:rsid w:val="00796E65"/>
    <w:rsid w:val="007A1CB9"/>
    <w:rsid w:val="007A21D8"/>
    <w:rsid w:val="007A3957"/>
    <w:rsid w:val="007A3C74"/>
    <w:rsid w:val="007A40C7"/>
    <w:rsid w:val="007A43E2"/>
    <w:rsid w:val="007A43E4"/>
    <w:rsid w:val="007A53ED"/>
    <w:rsid w:val="007A565E"/>
    <w:rsid w:val="007A5E7D"/>
    <w:rsid w:val="007A7F2A"/>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C69"/>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0FD0"/>
    <w:rsid w:val="0091528D"/>
    <w:rsid w:val="009164A9"/>
    <w:rsid w:val="00916780"/>
    <w:rsid w:val="00921A40"/>
    <w:rsid w:val="00923303"/>
    <w:rsid w:val="0092613B"/>
    <w:rsid w:val="009274A4"/>
    <w:rsid w:val="00927E2F"/>
    <w:rsid w:val="0093062E"/>
    <w:rsid w:val="00933349"/>
    <w:rsid w:val="009344DD"/>
    <w:rsid w:val="00936347"/>
    <w:rsid w:val="009364DF"/>
    <w:rsid w:val="00942AEE"/>
    <w:rsid w:val="009448F4"/>
    <w:rsid w:val="00944994"/>
    <w:rsid w:val="00946FB4"/>
    <w:rsid w:val="00951DC1"/>
    <w:rsid w:val="0095388B"/>
    <w:rsid w:val="00953B06"/>
    <w:rsid w:val="009576B2"/>
    <w:rsid w:val="00957BD2"/>
    <w:rsid w:val="00957E17"/>
    <w:rsid w:val="00960BD3"/>
    <w:rsid w:val="009612A2"/>
    <w:rsid w:val="009716AF"/>
    <w:rsid w:val="00971D16"/>
    <w:rsid w:val="0097304A"/>
    <w:rsid w:val="0097640D"/>
    <w:rsid w:val="00977BDB"/>
    <w:rsid w:val="00981567"/>
    <w:rsid w:val="009818C9"/>
    <w:rsid w:val="009825CD"/>
    <w:rsid w:val="00983378"/>
    <w:rsid w:val="00984650"/>
    <w:rsid w:val="009872D0"/>
    <w:rsid w:val="00991B56"/>
    <w:rsid w:val="00991DA5"/>
    <w:rsid w:val="00996312"/>
    <w:rsid w:val="00997091"/>
    <w:rsid w:val="00997A9E"/>
    <w:rsid w:val="009A1CA6"/>
    <w:rsid w:val="009A290E"/>
    <w:rsid w:val="009A4651"/>
    <w:rsid w:val="009A51E5"/>
    <w:rsid w:val="009A6229"/>
    <w:rsid w:val="009A6694"/>
    <w:rsid w:val="009A6B71"/>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D8F"/>
    <w:rsid w:val="00A04E94"/>
    <w:rsid w:val="00A07783"/>
    <w:rsid w:val="00A10C6A"/>
    <w:rsid w:val="00A10C90"/>
    <w:rsid w:val="00A126A5"/>
    <w:rsid w:val="00A12BC7"/>
    <w:rsid w:val="00A14428"/>
    <w:rsid w:val="00A158AC"/>
    <w:rsid w:val="00A17EBA"/>
    <w:rsid w:val="00A215B5"/>
    <w:rsid w:val="00A23C6E"/>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5C31"/>
    <w:rsid w:val="00A5725D"/>
    <w:rsid w:val="00A60C14"/>
    <w:rsid w:val="00A618C3"/>
    <w:rsid w:val="00A62288"/>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03B9"/>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16D75"/>
    <w:rsid w:val="00B20201"/>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608A"/>
    <w:rsid w:val="00B505F4"/>
    <w:rsid w:val="00B51F26"/>
    <w:rsid w:val="00B52B1C"/>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479"/>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4AE2"/>
    <w:rsid w:val="00D22852"/>
    <w:rsid w:val="00D25E1A"/>
    <w:rsid w:val="00D30D59"/>
    <w:rsid w:val="00D31A8B"/>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47C9"/>
    <w:rsid w:val="00D64FB2"/>
    <w:rsid w:val="00D661E0"/>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3895"/>
    <w:rsid w:val="00E87969"/>
    <w:rsid w:val="00E928A0"/>
    <w:rsid w:val="00E93233"/>
    <w:rsid w:val="00E93D8F"/>
    <w:rsid w:val="00E947CE"/>
    <w:rsid w:val="00E96339"/>
    <w:rsid w:val="00E97173"/>
    <w:rsid w:val="00EA145A"/>
    <w:rsid w:val="00EA3729"/>
    <w:rsid w:val="00EA3C03"/>
    <w:rsid w:val="00EA6124"/>
    <w:rsid w:val="00EA6B3B"/>
    <w:rsid w:val="00EB02D8"/>
    <w:rsid w:val="00EB3650"/>
    <w:rsid w:val="00EB444D"/>
    <w:rsid w:val="00EB45C0"/>
    <w:rsid w:val="00EB4FF0"/>
    <w:rsid w:val="00EC19ED"/>
    <w:rsid w:val="00EC2396"/>
    <w:rsid w:val="00EC3045"/>
    <w:rsid w:val="00EC3A8A"/>
    <w:rsid w:val="00EC4810"/>
    <w:rsid w:val="00EC531D"/>
    <w:rsid w:val="00ED2235"/>
    <w:rsid w:val="00ED4A75"/>
    <w:rsid w:val="00ED506F"/>
    <w:rsid w:val="00ED5930"/>
    <w:rsid w:val="00ED7DB0"/>
    <w:rsid w:val="00EE0B01"/>
    <w:rsid w:val="00EE2593"/>
    <w:rsid w:val="00EE392F"/>
    <w:rsid w:val="00EE4F5B"/>
    <w:rsid w:val="00EE54F0"/>
    <w:rsid w:val="00EE5853"/>
    <w:rsid w:val="00EE72C0"/>
    <w:rsid w:val="00EE7AF5"/>
    <w:rsid w:val="00EF01C6"/>
    <w:rsid w:val="00EF1259"/>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5F19"/>
    <w:rsid w:val="00F17F4D"/>
    <w:rsid w:val="00F21C9A"/>
    <w:rsid w:val="00F21F7F"/>
    <w:rsid w:val="00F235D8"/>
    <w:rsid w:val="00F24373"/>
    <w:rsid w:val="00F26F11"/>
    <w:rsid w:val="00F31EA4"/>
    <w:rsid w:val="00F3289C"/>
    <w:rsid w:val="00F32DFC"/>
    <w:rsid w:val="00F33AC5"/>
    <w:rsid w:val="00F34699"/>
    <w:rsid w:val="00F35FD4"/>
    <w:rsid w:val="00F36356"/>
    <w:rsid w:val="00F36BDF"/>
    <w:rsid w:val="00F375A4"/>
    <w:rsid w:val="00F37DD3"/>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E7E82"/>
    <w:rsid w:val="00FF0A9F"/>
    <w:rsid w:val="00FF0E36"/>
    <w:rsid w:val="00FF2523"/>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410</TotalTime>
  <Pages>4</Pages>
  <Words>882</Words>
  <Characters>7147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24</cp:revision>
  <dcterms:created xsi:type="dcterms:W3CDTF">2025-03-28T09:47:00Z</dcterms:created>
  <dcterms:modified xsi:type="dcterms:W3CDTF">2025-05-09T10:43:00Z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